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DC" w:rsidRDefault="007D2DDC" w:rsidP="007D2DDC">
      <w:pPr>
        <w:rPr>
          <w:rFonts w:ascii="Comic Sans MS" w:hAnsi="Comic Sans MS"/>
          <w:sz w:val="32"/>
          <w:szCs w:val="32"/>
          <w:u w:val="single"/>
        </w:rPr>
      </w:pPr>
      <w:r w:rsidRPr="00807F1F">
        <w:rPr>
          <w:rFonts w:ascii="Comic Sans MS" w:hAnsi="Comic Sans MS"/>
          <w:sz w:val="32"/>
          <w:szCs w:val="32"/>
          <w:u w:val="single"/>
        </w:rPr>
        <w:t>Pauta de corrección</w:t>
      </w:r>
      <w:r>
        <w:rPr>
          <w:rFonts w:ascii="Comic Sans MS" w:hAnsi="Comic Sans MS"/>
          <w:sz w:val="32"/>
          <w:szCs w:val="32"/>
          <w:u w:val="single"/>
        </w:rPr>
        <w:t xml:space="preserve"> “Unidad de Repaso”</w:t>
      </w:r>
      <w:r w:rsidRPr="00807F1F">
        <w:rPr>
          <w:rFonts w:ascii="Comic Sans MS" w:hAnsi="Comic Sans MS"/>
          <w:sz w:val="32"/>
          <w:szCs w:val="32"/>
          <w:u w:val="single"/>
        </w:rPr>
        <w:t xml:space="preserve">  </w:t>
      </w:r>
    </w:p>
    <w:p w:rsidR="007D2DDC" w:rsidRDefault="007D2DDC" w:rsidP="007D2DD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Guía “Los pueblos originarios</w:t>
      </w:r>
      <w:r>
        <w:rPr>
          <w:rFonts w:ascii="Comic Sans MS" w:hAnsi="Comic Sans MS"/>
          <w:sz w:val="32"/>
          <w:szCs w:val="32"/>
          <w:u w:val="single"/>
        </w:rPr>
        <w:t>”</w:t>
      </w:r>
    </w:p>
    <w:p w:rsidR="007D2DDC" w:rsidRPr="004547B7" w:rsidRDefault="007D2DDC" w:rsidP="007D2D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Observa ambas imágenes, pinta, luego responde.</w:t>
      </w:r>
    </w:p>
    <w:p w:rsidR="007D2DDC" w:rsidRDefault="007D2DDC" w:rsidP="007D2DDC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1F0BD" wp14:editId="40DD5C0D">
                <wp:simplePos x="0" y="0"/>
                <wp:positionH relativeFrom="column">
                  <wp:posOffset>472440</wp:posOffset>
                </wp:positionH>
                <wp:positionV relativeFrom="paragraph">
                  <wp:posOffset>48260</wp:posOffset>
                </wp:positionV>
                <wp:extent cx="1857375" cy="41910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2DDC" w:rsidRPr="004547B7" w:rsidRDefault="007D2DDC" w:rsidP="007D2DD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37.2pt;margin-top:3.8pt;width:14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" fillcolor="window" strokecolor="windowText" strokeweight="2pt">
                <v:textbox>
                  <w:txbxContent>
                    <w:p w:rsidR="007D2DDC" w:rsidRPr="004547B7" w:rsidRDefault="007D2DDC" w:rsidP="007D2DD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CHANGO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12CF4" wp14:editId="1EC63208">
                <wp:simplePos x="0" y="0"/>
                <wp:positionH relativeFrom="column">
                  <wp:posOffset>3272790</wp:posOffset>
                </wp:positionH>
                <wp:positionV relativeFrom="paragraph">
                  <wp:posOffset>48260</wp:posOffset>
                </wp:positionV>
                <wp:extent cx="1857375" cy="41910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2DDC" w:rsidRPr="004547B7" w:rsidRDefault="007D2DDC" w:rsidP="007D2DD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MAPUCHE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257.7pt;margin-top:3.8pt;width:146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" fillcolor="window" strokecolor="windowText" strokeweight="2pt">
                <v:textbox>
                  <w:txbxContent>
                    <w:p w:rsidR="007D2DDC" w:rsidRPr="004547B7" w:rsidRDefault="007D2DDC" w:rsidP="007D2DD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MAPUCHE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47A28E2" wp14:editId="4D7F46FC">
                <wp:extent cx="304800" cy="304800"/>
                <wp:effectExtent l="0" t="0" r="0" b="0"/>
                <wp:docPr id="2" name="AutoShape 2" descr="Resultado de imagen de pueblo originario chango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Resultado de imagen de pueblo originario chango par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Hswst0CAAD9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6"/>
        <w:gridCol w:w="4143"/>
      </w:tblGrid>
      <w:tr w:rsidR="007D2DDC" w:rsidTr="004776B7">
        <w:trPr>
          <w:trHeight w:val="1947"/>
        </w:trPr>
        <w:tc>
          <w:tcPr>
            <w:tcW w:w="4143" w:type="dxa"/>
          </w:tcPr>
          <w:p w:rsidR="007D2DDC" w:rsidRDefault="007D2DDC" w:rsidP="00914228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9D8DC45" wp14:editId="1F871A49">
                  <wp:extent cx="2506357" cy="1419225"/>
                  <wp:effectExtent l="0" t="0" r="8255" b="0"/>
                  <wp:docPr id="3" name="Imagen 3" descr="C:\Users\Paulo\crysis III\Desktop\chna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ulo\crysis III\Desktop\chna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248" cy="1424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7D2DDC" w:rsidRDefault="004776B7" w:rsidP="00914228">
            <w:pPr>
              <w:jc w:val="center"/>
              <w:rPr>
                <w:noProof/>
                <w:lang w:eastAsia="es-CL"/>
              </w:rPr>
            </w:pPr>
            <w:r>
              <w:object w:dxaOrig="3330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6.5pt;height:131.25pt" o:ole="">
                  <v:imagedata r:id="rId9" o:title=""/>
                </v:shape>
                <o:OLEObject Type="Embed" ProgID="PBrush" ShapeID="_x0000_i1031" DrawAspect="Content" ObjectID="_1646479225" r:id="rId10"/>
              </w:object>
            </w:r>
          </w:p>
        </w:tc>
      </w:tr>
    </w:tbl>
    <w:p w:rsidR="004776B7" w:rsidRDefault="007D2DDC" w:rsidP="007D2DDC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</w:p>
    <w:p w:rsidR="007D2DDC" w:rsidRPr="006807FE" w:rsidRDefault="007D2DDC" w:rsidP="007D2DDC">
      <w:pPr>
        <w:rPr>
          <w:rFonts w:ascii="Comic Sans MS" w:hAnsi="Comic Sans MS"/>
          <w:noProof/>
          <w:sz w:val="24"/>
          <w:szCs w:val="24"/>
          <w:lang w:eastAsia="es-CL"/>
        </w:rPr>
      </w:pPr>
      <w:r w:rsidRPr="006807FE">
        <w:rPr>
          <w:rFonts w:ascii="Comic Sans MS" w:hAnsi="Comic Sans MS"/>
          <w:noProof/>
          <w:sz w:val="24"/>
          <w:szCs w:val="24"/>
          <w:lang w:eastAsia="es-CL"/>
        </w:rPr>
        <w:t>A) El pueblo chango era nómada ¿Cómo obtenía su alimento?</w:t>
      </w:r>
    </w:p>
    <w:p w:rsidR="007D2DDC" w:rsidRPr="006807FE" w:rsidRDefault="007D2DDC" w:rsidP="007D2DDC">
      <w:pPr>
        <w:rPr>
          <w:rFonts w:ascii="Comic Sans MS" w:hAnsi="Comic Sans MS"/>
          <w:noProof/>
          <w:sz w:val="24"/>
          <w:szCs w:val="24"/>
          <w:lang w:eastAsia="es-CL"/>
        </w:rPr>
      </w:pPr>
      <w:r w:rsidRPr="006807FE">
        <w:rPr>
          <w:rFonts w:ascii="Comic Sans MS" w:hAnsi="Comic Sans MS"/>
          <w:noProof/>
          <w:sz w:val="24"/>
          <w:szCs w:val="24"/>
          <w:u w:val="single"/>
          <w:lang w:eastAsia="es-CL"/>
        </w:rPr>
        <w:t>Los changos recolectaban frutos, obtenían productos del mar mediante la pesca y extración de mariscos y también cazaban  animales.</w:t>
      </w:r>
    </w:p>
    <w:p w:rsidR="007D2DDC" w:rsidRPr="006807FE" w:rsidRDefault="007D2DDC" w:rsidP="007D2DDC">
      <w:pPr>
        <w:rPr>
          <w:rFonts w:ascii="Comic Sans MS" w:hAnsi="Comic Sans MS"/>
          <w:noProof/>
          <w:sz w:val="24"/>
          <w:szCs w:val="24"/>
          <w:lang w:eastAsia="es-CL"/>
        </w:rPr>
      </w:pPr>
      <w:r w:rsidRPr="006807FE">
        <w:rPr>
          <w:rFonts w:ascii="Comic Sans MS" w:hAnsi="Comic Sans MS"/>
          <w:noProof/>
          <w:sz w:val="24"/>
          <w:szCs w:val="24"/>
          <w:lang w:eastAsia="es-CL"/>
        </w:rPr>
        <w:t>B) ¿Cómo es el estilo de vida del pueblo mapuche? Explica tu respuesta.</w:t>
      </w:r>
    </w:p>
    <w:p w:rsidR="007D2DDC" w:rsidRPr="006807FE" w:rsidRDefault="007D2DDC" w:rsidP="007D2DDC">
      <w:pPr>
        <w:rPr>
          <w:rFonts w:ascii="Comic Sans MS" w:hAnsi="Comic Sans MS"/>
          <w:noProof/>
          <w:sz w:val="24"/>
          <w:szCs w:val="24"/>
          <w:u w:val="single"/>
          <w:lang w:eastAsia="es-CL"/>
        </w:rPr>
      </w:pPr>
      <w:r w:rsidRPr="006807FE">
        <w:rPr>
          <w:rFonts w:ascii="Comic Sans MS" w:hAnsi="Comic Sans MS"/>
          <w:noProof/>
          <w:sz w:val="24"/>
          <w:szCs w:val="24"/>
          <w:u w:val="single"/>
          <w:lang w:eastAsia="es-CL"/>
        </w:rPr>
        <w:t>Los mapuchos son un pueblo con estilo de vida sedentaria, viven en rucas, practican la agricultura, crian animales, su música es muy importante, generalmente de tipo religiosa</w:t>
      </w:r>
      <w:r w:rsidR="006807FE">
        <w:rPr>
          <w:rFonts w:ascii="Comic Sans MS" w:hAnsi="Comic Sans MS"/>
          <w:noProof/>
          <w:sz w:val="24"/>
          <w:szCs w:val="24"/>
          <w:u w:val="single"/>
          <w:lang w:eastAsia="es-CL"/>
        </w:rPr>
        <w:t xml:space="preserve">, usan instrumentos como el </w:t>
      </w:r>
      <w:r w:rsidR="004776B7">
        <w:rPr>
          <w:rFonts w:ascii="Comic Sans MS" w:hAnsi="Comic Sans MS"/>
          <w:noProof/>
          <w:sz w:val="24"/>
          <w:szCs w:val="24"/>
          <w:u w:val="single"/>
          <w:lang w:eastAsia="es-CL"/>
        </w:rPr>
        <w:t>k</w:t>
      </w:r>
      <w:r w:rsidR="006807FE">
        <w:rPr>
          <w:rFonts w:ascii="Comic Sans MS" w:hAnsi="Comic Sans MS"/>
          <w:noProof/>
          <w:sz w:val="24"/>
          <w:szCs w:val="24"/>
          <w:u w:val="single"/>
          <w:lang w:eastAsia="es-CL"/>
        </w:rPr>
        <w:t>ultrún</w:t>
      </w:r>
      <w:r w:rsidRPr="006807FE">
        <w:rPr>
          <w:rFonts w:ascii="Comic Sans MS" w:hAnsi="Comic Sans MS"/>
          <w:noProof/>
          <w:sz w:val="24"/>
          <w:szCs w:val="24"/>
          <w:u w:val="single"/>
          <w:lang w:eastAsia="es-CL"/>
        </w:rPr>
        <w:t xml:space="preserve">. </w:t>
      </w:r>
    </w:p>
    <w:p w:rsidR="006807FE" w:rsidRPr="006807FE" w:rsidRDefault="007D2DDC" w:rsidP="006807FE">
      <w:pPr>
        <w:pStyle w:val="Prrafodelista"/>
        <w:numPr>
          <w:ilvl w:val="0"/>
          <w:numId w:val="1"/>
        </w:numPr>
        <w:ind w:left="360"/>
        <w:rPr>
          <w:rFonts w:ascii="Comic Sans MS" w:hAnsi="Comic Sans MS"/>
          <w:noProof/>
          <w:sz w:val="24"/>
          <w:szCs w:val="24"/>
          <w:lang w:eastAsia="es-CL"/>
        </w:rPr>
      </w:pPr>
      <w:r w:rsidRPr="006807FE">
        <w:rPr>
          <w:rFonts w:ascii="Comic Sans MS" w:hAnsi="Comic Sans MS"/>
          <w:noProof/>
          <w:sz w:val="24"/>
          <w:szCs w:val="24"/>
          <w:lang w:eastAsia="es-CL"/>
        </w:rPr>
        <w:t>A continuación debes decorar y pintar el “jarro pato” (cultura diaguita) que está abajo, te invito a usar tu ingenio e imaginación.</w:t>
      </w:r>
    </w:p>
    <w:p w:rsidR="006807FE" w:rsidRDefault="006807FE" w:rsidP="006807FE">
      <w:pPr>
        <w:pStyle w:val="Prrafodelista"/>
        <w:ind w:left="360"/>
        <w:rPr>
          <w:rFonts w:ascii="Comic Sans MS" w:hAnsi="Comic Sans MS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5685"/>
      </w:tblGrid>
      <w:tr w:rsidR="006807FE" w:rsidTr="006807FE">
        <w:tc>
          <w:tcPr>
            <w:tcW w:w="3009" w:type="dxa"/>
          </w:tcPr>
          <w:p w:rsidR="006807FE" w:rsidRDefault="006807FE" w:rsidP="006807FE">
            <w:pPr>
              <w:pStyle w:val="Prrafodelista"/>
              <w:ind w:left="0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1BA9FA0" wp14:editId="3F8A7493">
                  <wp:extent cx="1676400" cy="1107727"/>
                  <wp:effectExtent l="0" t="0" r="0" b="0"/>
                  <wp:docPr id="7" name="Imagen 7" descr="Ana María Lorenzen: El arte diaguita en los museos de Santi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a María Lorenzen: El arte diaguita en los museos de Santi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02" cy="110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 w:rsidR="006807FE" w:rsidRPr="00997408" w:rsidRDefault="00997408" w:rsidP="006807FE">
            <w:pPr>
              <w:pStyle w:val="Prrafodelista"/>
              <w:ind w:left="0"/>
              <w:rPr>
                <w:rFonts w:ascii="Comic Sans MS" w:hAnsi="Comic Sans MS"/>
                <w:noProof/>
                <w:lang w:eastAsia="es-CL"/>
              </w:rPr>
            </w:pPr>
            <w:r w:rsidRPr="00997408">
              <w:rPr>
                <w:rFonts w:ascii="Comic Sans MS" w:hAnsi="Comic Sans MS"/>
                <w:noProof/>
                <w:lang w:eastAsia="es-CL"/>
              </w:rPr>
              <w:t xml:space="preserve">Debías diseñar tu decoración en forma libre, usando formas geométricas y colores como el blanco, rojo y negro. </w:t>
            </w:r>
            <w:r>
              <w:rPr>
                <w:rFonts w:ascii="Comic Sans MS" w:hAnsi="Comic Sans MS"/>
                <w:noProof/>
                <w:lang w:eastAsia="es-CL"/>
              </w:rPr>
              <w:t>S</w:t>
            </w:r>
            <w:r w:rsidRPr="00997408">
              <w:rPr>
                <w:rFonts w:ascii="Comic Sans MS" w:hAnsi="Comic Sans MS"/>
                <w:noProof/>
                <w:lang w:eastAsia="es-CL"/>
              </w:rPr>
              <w:t>i usaste otro</w:t>
            </w:r>
            <w:r>
              <w:rPr>
                <w:rFonts w:ascii="Comic Sans MS" w:hAnsi="Comic Sans MS"/>
                <w:noProof/>
                <w:lang w:eastAsia="es-CL"/>
              </w:rPr>
              <w:t xml:space="preserve"> tipo de diseño y colores, no te preocupes, porque nuestros primeros habitantes fueron tan creativos como tú.</w:t>
            </w:r>
          </w:p>
        </w:tc>
      </w:tr>
    </w:tbl>
    <w:p w:rsidR="006807FE" w:rsidRPr="006807FE" w:rsidRDefault="006807FE" w:rsidP="006807FE">
      <w:pPr>
        <w:pStyle w:val="Prrafodelista"/>
        <w:ind w:left="360"/>
        <w:rPr>
          <w:rFonts w:ascii="Comic Sans MS" w:hAnsi="Comic Sans MS"/>
          <w:noProof/>
          <w:sz w:val="24"/>
          <w:szCs w:val="24"/>
          <w:lang w:eastAsia="es-CL"/>
        </w:rPr>
      </w:pPr>
    </w:p>
    <w:p w:rsidR="006807FE" w:rsidRPr="006807FE" w:rsidRDefault="006807FE" w:rsidP="006807FE">
      <w:pPr>
        <w:pStyle w:val="Prrafodelista"/>
        <w:numPr>
          <w:ilvl w:val="0"/>
          <w:numId w:val="1"/>
        </w:numPr>
        <w:ind w:left="360"/>
        <w:rPr>
          <w:rFonts w:ascii="Comic Sans MS" w:hAnsi="Comic Sans MS"/>
          <w:noProof/>
          <w:lang w:eastAsia="es-CL"/>
        </w:rPr>
      </w:pPr>
      <w:r w:rsidRPr="006807FE">
        <w:rPr>
          <w:rFonts w:ascii="Comic Sans MS" w:hAnsi="Comic Sans MS" w:cs="Arial"/>
          <w:color w:val="000000"/>
          <w:sz w:val="24"/>
          <w:szCs w:val="24"/>
        </w:rPr>
        <w:t xml:space="preserve"> Te invito a dibujar y pintar un instrumento musical indígena. Escribe su nombre y pueblo originario.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4977"/>
      </w:tblGrid>
      <w:tr w:rsidR="006807FE" w:rsidTr="004776B7">
        <w:tc>
          <w:tcPr>
            <w:tcW w:w="3717" w:type="dxa"/>
          </w:tcPr>
          <w:p w:rsidR="006807FE" w:rsidRDefault="004776B7" w:rsidP="00914228">
            <w:pPr>
              <w:pStyle w:val="Prrafodelista"/>
              <w:ind w:left="0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76AD35B9" wp14:editId="6DF2F8D5">
                  <wp:extent cx="1231970" cy="1019175"/>
                  <wp:effectExtent l="0" t="0" r="6350" b="0"/>
                  <wp:docPr id="9" name="Imagen 9" descr="C:\Users\Paulo\crysis III\Desktop\kultr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aulo\crysis III\Desktop\kultr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70" cy="1023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t>kultrún</w:t>
            </w:r>
          </w:p>
          <w:p w:rsidR="004776B7" w:rsidRDefault="004776B7" w:rsidP="00914228">
            <w:pPr>
              <w:pStyle w:val="Prrafodelista"/>
              <w:ind w:left="0"/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L"/>
              </w:rPr>
              <w:t xml:space="preserve">                      Etnia mapuche.</w:t>
            </w:r>
          </w:p>
        </w:tc>
        <w:tc>
          <w:tcPr>
            <w:tcW w:w="4977" w:type="dxa"/>
          </w:tcPr>
          <w:p w:rsidR="006807FE" w:rsidRPr="004776B7" w:rsidRDefault="004776B7" w:rsidP="003302C9">
            <w:pPr>
              <w:pStyle w:val="Prrafodelista"/>
              <w:ind w:left="0"/>
              <w:rPr>
                <w:rFonts w:ascii="Comic Sans MS" w:hAnsi="Comic Sans MS"/>
                <w:noProof/>
                <w:lang w:eastAsia="es-CL"/>
              </w:rPr>
            </w:pPr>
            <w:r>
              <w:rPr>
                <w:rFonts w:ascii="Comic Sans MS" w:hAnsi="Comic Sans MS"/>
                <w:noProof/>
                <w:lang w:eastAsia="es-CL"/>
              </w:rPr>
              <w:t>Tu dibujo po</w:t>
            </w:r>
            <w:r w:rsidRPr="004776B7">
              <w:rPr>
                <w:rFonts w:ascii="Comic Sans MS" w:hAnsi="Comic Sans MS"/>
                <w:noProof/>
                <w:lang w:eastAsia="es-CL"/>
              </w:rPr>
              <w:t>día</w:t>
            </w:r>
            <w:r>
              <w:rPr>
                <w:rFonts w:ascii="Comic Sans MS" w:hAnsi="Comic Sans MS"/>
                <w:noProof/>
                <w:lang w:eastAsia="es-CL"/>
              </w:rPr>
              <w:t xml:space="preserve"> representar </w:t>
            </w:r>
            <w:r w:rsidR="003302C9">
              <w:rPr>
                <w:rFonts w:ascii="Comic Sans MS" w:hAnsi="Comic Sans MS"/>
                <w:noProof/>
                <w:lang w:eastAsia="es-CL"/>
              </w:rPr>
              <w:t xml:space="preserve">instrumentos de publos originarios de diversas zonas del país, </w:t>
            </w:r>
            <w:r w:rsidRPr="004776B7">
              <w:rPr>
                <w:rFonts w:ascii="Comic Sans MS" w:hAnsi="Comic Sans MS"/>
                <w:noProof/>
                <w:lang w:eastAsia="es-CL"/>
              </w:rPr>
              <w:t xml:space="preserve"> </w:t>
            </w:r>
            <w:r w:rsidR="003302C9">
              <w:rPr>
                <w:rFonts w:ascii="Comic Sans MS" w:hAnsi="Comic Sans MS"/>
                <w:noProof/>
                <w:lang w:eastAsia="es-CL"/>
              </w:rPr>
              <w:t>como la zampoña, la quena, la ocarina,la trutruca, el bombo chilote y muchos más.</w:t>
            </w:r>
            <w:bookmarkStart w:id="0" w:name="_GoBack"/>
            <w:bookmarkEnd w:id="0"/>
          </w:p>
        </w:tc>
      </w:tr>
    </w:tbl>
    <w:p w:rsidR="00326154" w:rsidRDefault="00326154" w:rsidP="004776B7"/>
    <w:sectPr w:rsidR="00326154" w:rsidSect="007D2DDC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DC" w:rsidRDefault="007D2DDC" w:rsidP="007D2DDC">
      <w:pPr>
        <w:spacing w:after="0" w:line="240" w:lineRule="auto"/>
      </w:pPr>
      <w:r>
        <w:separator/>
      </w:r>
    </w:p>
  </w:endnote>
  <w:endnote w:type="continuationSeparator" w:id="0">
    <w:p w:rsidR="007D2DDC" w:rsidRDefault="007D2DDC" w:rsidP="007D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DC" w:rsidRDefault="007D2DDC" w:rsidP="007D2DDC">
      <w:pPr>
        <w:spacing w:after="0" w:line="240" w:lineRule="auto"/>
      </w:pPr>
      <w:r>
        <w:separator/>
      </w:r>
    </w:p>
  </w:footnote>
  <w:footnote w:type="continuationSeparator" w:id="0">
    <w:p w:rsidR="007D2DDC" w:rsidRDefault="007D2DDC" w:rsidP="007D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DC" w:rsidRPr="00FE5C2C" w:rsidRDefault="007D2DDC" w:rsidP="007D2DDC">
    <w:pPr>
      <w:pStyle w:val="Encabezado"/>
      <w:rPr>
        <w:rFonts w:ascii="Segoe Print" w:hAnsi="Segoe Print" w:cs="Arabic Typesetting"/>
        <w:b/>
        <w:i/>
        <w:sz w:val="20"/>
        <w:szCs w:val="20"/>
      </w:rPr>
    </w:pPr>
    <w:r>
      <w:rPr>
        <w:noProof/>
        <w:lang w:eastAsia="es-CL"/>
      </w:rPr>
      <w:drawing>
        <wp:inline distT="0" distB="0" distL="0" distR="0" wp14:anchorId="7D3B1336" wp14:editId="5E5CFEBE">
          <wp:extent cx="657225" cy="7497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91" cy="75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C2C">
      <w:rPr>
        <w:rFonts w:ascii="Segoe Print" w:hAnsi="Segoe Print" w:cs="Arabic Typesetting"/>
        <w:b/>
        <w:i/>
        <w:sz w:val="20"/>
        <w:szCs w:val="20"/>
      </w:rPr>
      <w:t>3° Básico       Liceo Bicentenario de Música Hugo Garrido Gaete</w:t>
    </w:r>
  </w:p>
  <w:p w:rsidR="007D2DDC" w:rsidRPr="00FE5C2C" w:rsidRDefault="007D2DDC" w:rsidP="007D2DDC">
    <w:pPr>
      <w:pStyle w:val="Encabezado"/>
      <w:rPr>
        <w:rFonts w:ascii="Segoe Print" w:hAnsi="Segoe Print"/>
        <w:b/>
        <w:i/>
        <w:sz w:val="20"/>
        <w:szCs w:val="20"/>
      </w:rPr>
    </w:pPr>
    <w:r w:rsidRPr="00FE5C2C">
      <w:rPr>
        <w:rFonts w:ascii="Segoe Print" w:hAnsi="Segoe Print" w:cs="Arabic Typesetting"/>
        <w:b/>
        <w:i/>
        <w:sz w:val="20"/>
        <w:szCs w:val="20"/>
      </w:rPr>
      <w:t xml:space="preserve">            “Educar a través de la música para el desarrollo integral de los estudiantes”</w:t>
    </w:r>
  </w:p>
  <w:p w:rsidR="007D2DDC" w:rsidRDefault="007D2D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2B93"/>
    <w:multiLevelType w:val="hybridMultilevel"/>
    <w:tmpl w:val="E70AF3BC"/>
    <w:lvl w:ilvl="0" w:tplc="33AA81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DC"/>
    <w:rsid w:val="00326154"/>
    <w:rsid w:val="003302C9"/>
    <w:rsid w:val="004776B7"/>
    <w:rsid w:val="006807FE"/>
    <w:rsid w:val="007D2DDC"/>
    <w:rsid w:val="009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DDC"/>
  </w:style>
  <w:style w:type="paragraph" w:styleId="Piedepgina">
    <w:name w:val="footer"/>
    <w:basedOn w:val="Normal"/>
    <w:link w:val="PiedepginaCar"/>
    <w:uiPriority w:val="99"/>
    <w:unhideWhenUsed/>
    <w:rsid w:val="007D2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DC"/>
  </w:style>
  <w:style w:type="paragraph" w:styleId="Textodeglobo">
    <w:name w:val="Balloon Text"/>
    <w:basedOn w:val="Normal"/>
    <w:link w:val="TextodegloboCar"/>
    <w:uiPriority w:val="99"/>
    <w:semiHidden/>
    <w:unhideWhenUsed/>
    <w:rsid w:val="007D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2D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DDC"/>
  </w:style>
  <w:style w:type="paragraph" w:styleId="Piedepgina">
    <w:name w:val="footer"/>
    <w:basedOn w:val="Normal"/>
    <w:link w:val="PiedepginaCar"/>
    <w:uiPriority w:val="99"/>
    <w:unhideWhenUsed/>
    <w:rsid w:val="007D2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DC"/>
  </w:style>
  <w:style w:type="paragraph" w:styleId="Textodeglobo">
    <w:name w:val="Balloon Text"/>
    <w:basedOn w:val="Normal"/>
    <w:link w:val="TextodegloboCar"/>
    <w:uiPriority w:val="99"/>
    <w:semiHidden/>
    <w:unhideWhenUsed/>
    <w:rsid w:val="007D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2D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2020-03-23T17:46:00Z</dcterms:created>
  <dcterms:modified xsi:type="dcterms:W3CDTF">2020-03-23T18:34:00Z</dcterms:modified>
</cp:coreProperties>
</file>