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2A" w:rsidRPr="00612969" w:rsidRDefault="00AB1D2A" w:rsidP="00AB1D2A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B1D2A" w:rsidRPr="00612969" w:rsidRDefault="00AB1D2A" w:rsidP="00AB1D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12969">
        <w:rPr>
          <w:rFonts w:ascii="Arial" w:hAnsi="Arial" w:cs="Arial"/>
          <w:b/>
          <w:sz w:val="24"/>
          <w:szCs w:val="24"/>
        </w:rPr>
        <w:t>Profundización en el desarrollo de la comprensión lectora</w:t>
      </w:r>
    </w:p>
    <w:p w:rsidR="00AB1D2A" w:rsidRPr="00612969" w:rsidRDefault="0089352B" w:rsidP="00AB1D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12969">
        <w:rPr>
          <w:rFonts w:ascii="Arial" w:hAnsi="Arial" w:cs="Arial"/>
          <w:b/>
          <w:sz w:val="24"/>
          <w:szCs w:val="24"/>
        </w:rPr>
        <w:t>Guía clase 2</w:t>
      </w:r>
      <w:r w:rsidR="005C751F" w:rsidRPr="00612969">
        <w:rPr>
          <w:rFonts w:ascii="Arial" w:hAnsi="Arial" w:cs="Arial"/>
          <w:b/>
          <w:sz w:val="24"/>
          <w:szCs w:val="24"/>
        </w:rPr>
        <w:t xml:space="preserve"> – II Medio</w:t>
      </w:r>
    </w:p>
    <w:p w:rsidR="00AB1D2A" w:rsidRPr="00612969" w:rsidRDefault="00AB1D2A" w:rsidP="00AB1D2A">
      <w:pPr>
        <w:pStyle w:val="Sinespaciado"/>
        <w:rPr>
          <w:rFonts w:ascii="Arial" w:hAnsi="Arial" w:cs="Arial"/>
          <w:sz w:val="24"/>
          <w:szCs w:val="24"/>
        </w:rPr>
      </w:pPr>
    </w:p>
    <w:p w:rsidR="00AB1D2A" w:rsidRPr="00612969" w:rsidRDefault="00AB1D2A" w:rsidP="00AB1D2A">
      <w:pPr>
        <w:pStyle w:val="Sinespaciado"/>
        <w:rPr>
          <w:rFonts w:ascii="Arial" w:hAnsi="Arial" w:cs="Arial"/>
          <w:sz w:val="24"/>
          <w:szCs w:val="24"/>
        </w:rPr>
      </w:pPr>
      <w:r w:rsidRPr="00612969">
        <w:rPr>
          <w:rFonts w:ascii="Arial" w:hAnsi="Arial" w:cs="Arial"/>
          <w:sz w:val="24"/>
          <w:szCs w:val="24"/>
        </w:rPr>
        <w:t>Nombre: _______________________________________ Curso: _____________</w:t>
      </w:r>
    </w:p>
    <w:p w:rsidR="00AB1D2A" w:rsidRPr="00612969" w:rsidRDefault="00AB1D2A" w:rsidP="00AB1D2A">
      <w:pPr>
        <w:pStyle w:val="Sinespaciado"/>
        <w:rPr>
          <w:rFonts w:ascii="Arial" w:hAnsi="Arial" w:cs="Arial"/>
          <w:b/>
          <w:sz w:val="22"/>
          <w:szCs w:val="24"/>
        </w:rPr>
      </w:pPr>
    </w:p>
    <w:p w:rsidR="00AB1D2A" w:rsidRPr="00612969" w:rsidRDefault="00AB1D2A" w:rsidP="00AB1D2A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2"/>
          <w:szCs w:val="24"/>
        </w:rPr>
      </w:pPr>
      <w:r w:rsidRPr="00612969">
        <w:rPr>
          <w:rFonts w:ascii="Arial" w:hAnsi="Arial" w:cs="Arial"/>
          <w:b/>
          <w:sz w:val="22"/>
          <w:szCs w:val="24"/>
        </w:rPr>
        <w:t>Lee los siguientes textos para responder preguntas de comprensión de lectura de selección única y desarrollo.</w:t>
      </w:r>
    </w:p>
    <w:p w:rsidR="00AB1D2A" w:rsidRPr="00612969" w:rsidRDefault="00AB1D2A" w:rsidP="00AB1D2A">
      <w:pPr>
        <w:pStyle w:val="Sinespaciado"/>
        <w:rPr>
          <w:rFonts w:ascii="Arial" w:hAnsi="Arial" w:cs="Arial"/>
          <w:b/>
          <w:sz w:val="22"/>
          <w:szCs w:val="24"/>
        </w:rPr>
      </w:pPr>
    </w:p>
    <w:p w:rsidR="00AB1D2A" w:rsidRPr="00612969" w:rsidRDefault="00AB1D2A" w:rsidP="00AB1D2A">
      <w:pPr>
        <w:pStyle w:val="Sinespaciado"/>
        <w:rPr>
          <w:rFonts w:ascii="Arial" w:hAnsi="Arial" w:cs="Arial"/>
          <w:b/>
          <w:sz w:val="22"/>
          <w:szCs w:val="24"/>
        </w:rPr>
      </w:pPr>
      <w:r w:rsidRPr="00612969">
        <w:rPr>
          <w:rFonts w:ascii="Arial" w:hAnsi="Arial" w:cs="Arial"/>
          <w:b/>
          <w:sz w:val="22"/>
          <w:szCs w:val="24"/>
        </w:rPr>
        <w:t>Antes de la lectura:</w:t>
      </w:r>
    </w:p>
    <w:p w:rsidR="00AB1D2A" w:rsidRPr="00612969" w:rsidRDefault="00CF2C50" w:rsidP="00AB1D2A">
      <w:pPr>
        <w:pStyle w:val="Sinespaciado"/>
        <w:numPr>
          <w:ilvl w:val="0"/>
          <w:numId w:val="2"/>
        </w:numPr>
        <w:rPr>
          <w:rFonts w:ascii="Arial" w:hAnsi="Arial" w:cs="Arial"/>
          <w:sz w:val="22"/>
          <w:szCs w:val="24"/>
        </w:rPr>
      </w:pPr>
      <w:r w:rsidRPr="00612969">
        <w:rPr>
          <w:rFonts w:ascii="Arial" w:hAnsi="Arial" w:cs="Arial"/>
          <w:sz w:val="22"/>
          <w:szCs w:val="24"/>
        </w:rPr>
        <w:t>Considerando el título de cada texto y el medio de comunicación donde fueron publicados, ¿qué propósito comunicativo predominará? ¿Por qué?</w:t>
      </w:r>
    </w:p>
    <w:p w:rsidR="00E452AB" w:rsidRPr="00612969" w:rsidRDefault="006B788C" w:rsidP="00AB1D2A">
      <w:pPr>
        <w:pStyle w:val="Sinespaciado"/>
        <w:rPr>
          <w:rFonts w:ascii="Arial" w:hAnsi="Arial" w:cs="Arial"/>
          <w:b/>
          <w:sz w:val="22"/>
          <w:szCs w:val="24"/>
        </w:rPr>
      </w:pPr>
      <w:r w:rsidRPr="006B788C">
        <w:rPr>
          <w:rFonts w:ascii="Arial" w:hAnsi="Arial" w:cs="Arial"/>
          <w:noProof/>
          <w:sz w:val="22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45pt;margin-top:5.75pt;width:175.5pt;height:27.65pt;z-index:251662336" stroked="f">
            <v:textbox style="mso-next-textbox:#_x0000_s1026">
              <w:txbxContent>
                <w:p w:rsidR="00AB1D2A" w:rsidRPr="001869AA" w:rsidRDefault="00AB1D2A" w:rsidP="00AB1D2A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apple-style-span"/>
                      <w:rFonts w:ascii="Kristen ITC" w:hAnsi="Kristen ITC"/>
                      <w:sz w:val="28"/>
                      <w:szCs w:val="28"/>
                    </w:rPr>
                    <w:t>Texto nº 1</w:t>
                  </w:r>
                </w:p>
              </w:txbxContent>
            </v:textbox>
          </v:shape>
        </w:pict>
      </w:r>
    </w:p>
    <w:p w:rsidR="00E452AB" w:rsidRPr="00612969" w:rsidRDefault="00CC164B" w:rsidP="00AB1D2A">
      <w:pPr>
        <w:pStyle w:val="Sinespaciado"/>
        <w:rPr>
          <w:rFonts w:ascii="Arial" w:hAnsi="Arial" w:cs="Arial"/>
          <w:b/>
          <w:sz w:val="22"/>
          <w:szCs w:val="24"/>
        </w:rPr>
      </w:pPr>
      <w:r w:rsidRPr="00612969">
        <w:rPr>
          <w:rFonts w:ascii="Arial" w:hAnsi="Arial" w:cs="Arial"/>
          <w:b/>
          <w:noProof/>
          <w:sz w:val="22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-118110</wp:posOffset>
            </wp:positionH>
            <wp:positionV relativeFrom="margin">
              <wp:posOffset>2653030</wp:posOffset>
            </wp:positionV>
            <wp:extent cx="5938520" cy="7343775"/>
            <wp:effectExtent l="38100" t="57150" r="119380" b="1047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343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B1D2A" w:rsidRPr="00612969" w:rsidRDefault="00AB1D2A" w:rsidP="00AB1D2A">
      <w:pPr>
        <w:pStyle w:val="Sinespaciado"/>
        <w:rPr>
          <w:rFonts w:ascii="Arial" w:hAnsi="Arial" w:cs="Arial"/>
          <w:b/>
          <w:sz w:val="22"/>
          <w:szCs w:val="24"/>
        </w:rPr>
      </w:pPr>
      <w:r w:rsidRPr="00612969">
        <w:rPr>
          <w:rFonts w:ascii="Arial" w:hAnsi="Arial" w:cs="Arial"/>
          <w:b/>
          <w:sz w:val="28"/>
          <w:szCs w:val="28"/>
        </w:rPr>
        <w:t>Antes de Responder:</w:t>
      </w:r>
    </w:p>
    <w:p w:rsidR="00AB1D2A" w:rsidRPr="00612969" w:rsidRDefault="00AB1D2A" w:rsidP="00AB1D2A">
      <w:pPr>
        <w:pStyle w:val="Sinespaciado"/>
        <w:rPr>
          <w:rFonts w:ascii="Arial" w:hAnsi="Arial" w:cs="Arial"/>
          <w:b/>
          <w:sz w:val="22"/>
          <w:szCs w:val="22"/>
        </w:rPr>
      </w:pPr>
      <w:r w:rsidRPr="00612969">
        <w:rPr>
          <w:rFonts w:ascii="Arial" w:hAnsi="Arial" w:cs="Arial"/>
          <w:b/>
          <w:sz w:val="22"/>
          <w:szCs w:val="22"/>
        </w:rPr>
        <w:lastRenderedPageBreak/>
        <w:t>¡Recuerda usar el dispositivo Metacognitivo, te ayudará a reflexionar sobre los procedimientos que debes emplear para responder exitosamente!</w:t>
      </w:r>
    </w:p>
    <w:p w:rsidR="00AB1D2A" w:rsidRPr="00612969" w:rsidRDefault="00AB1D2A" w:rsidP="00AB1D2A">
      <w:pPr>
        <w:pStyle w:val="Sinespaciado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9640" w:type="dxa"/>
        <w:tblInd w:w="-176" w:type="dxa"/>
        <w:tblLook w:val="04A0"/>
      </w:tblPr>
      <w:tblGrid>
        <w:gridCol w:w="3169"/>
        <w:gridCol w:w="3211"/>
        <w:gridCol w:w="3260"/>
      </w:tblGrid>
      <w:tr w:rsidR="00AB1D2A" w:rsidRPr="00612969" w:rsidTr="00D71024">
        <w:tc>
          <w:tcPr>
            <w:tcW w:w="3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  <w:r w:rsidRPr="00612969">
              <w:rPr>
                <w:rFonts w:ascii="Arial" w:hAnsi="Arial"/>
                <w:b/>
              </w:rPr>
              <w:t>+Lee el enunciado de la pregunta y descubre la intención de la pregunta:</w:t>
            </w: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  <w:r w:rsidRPr="00612969">
              <w:rPr>
                <w:rFonts w:ascii="Arial" w:hAnsi="Arial"/>
                <w:b/>
              </w:rPr>
              <w:t>¿Qué pregunta la pregunta?</w:t>
            </w: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  <w:r w:rsidRPr="00612969">
              <w:rPr>
                <w:rFonts w:ascii="Arial" w:hAnsi="Arial"/>
                <w:b/>
              </w:rPr>
              <w:t>¿Qué pide que yo haga?</w:t>
            </w: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  <w:r w:rsidRPr="00612969">
              <w:rPr>
                <w:rFonts w:ascii="Arial" w:hAnsi="Arial"/>
                <w:b/>
              </w:rPr>
              <w:t>+Identifica la habilidad:</w:t>
            </w: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  <w:r w:rsidRPr="00612969">
              <w:rPr>
                <w:rFonts w:ascii="Arial" w:hAnsi="Arial"/>
                <w:b/>
              </w:rPr>
              <w:t>¿Qué marca textual del enunciado señala la habilidad?</w:t>
            </w: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  <w:r w:rsidRPr="00612969">
              <w:rPr>
                <w:rFonts w:ascii="Arial" w:hAnsi="Arial"/>
                <w:b/>
              </w:rPr>
              <w:t>+Reconoce el método para responder:</w:t>
            </w: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  <w:r w:rsidRPr="00612969">
              <w:rPr>
                <w:rFonts w:ascii="Arial" w:hAnsi="Arial"/>
                <w:b/>
              </w:rPr>
              <w:t>¿Qué hago para responder, qué estrategia empleo?</w:t>
            </w: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  <w:r w:rsidRPr="00612969">
              <w:rPr>
                <w:rFonts w:ascii="Arial" w:hAnsi="Arial"/>
                <w:b/>
              </w:rPr>
              <w:t>+Fundamenta la elección de la alternativa</w:t>
            </w: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</w:rPr>
            </w:pPr>
          </w:p>
          <w:p w:rsidR="00AB1D2A" w:rsidRPr="00612969" w:rsidRDefault="00AB1D2A" w:rsidP="00AB1D2A">
            <w:pPr>
              <w:pStyle w:val="Sinespaciado"/>
              <w:rPr>
                <w:rFonts w:ascii="Arial" w:hAnsi="Arial"/>
                <w:b/>
                <w:sz w:val="22"/>
              </w:rPr>
            </w:pPr>
            <w:r w:rsidRPr="00612969">
              <w:rPr>
                <w:rFonts w:ascii="Arial" w:hAnsi="Arial"/>
                <w:b/>
              </w:rPr>
              <w:t>¿Por qué esa es la correcta y no las otras?</w:t>
            </w:r>
          </w:p>
        </w:tc>
      </w:tr>
    </w:tbl>
    <w:p w:rsidR="00AB1D2A" w:rsidRPr="00612969" w:rsidRDefault="00AB1D2A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C164B" w:rsidRPr="00612969" w:rsidRDefault="00CC164B" w:rsidP="00D6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¿Cuál es el hecho que se presenta en los dos textos?</w:t>
      </w:r>
    </w:p>
    <w:p w:rsidR="00D664CF" w:rsidRPr="00612969" w:rsidRDefault="00D664CF" w:rsidP="00D664C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E2090D" w:rsidRPr="00612969" w:rsidRDefault="00E2090D" w:rsidP="00E209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proofErr w:type="spellStart"/>
      <w:r w:rsidRPr="00612969">
        <w:rPr>
          <w:rFonts w:cs="Arial"/>
          <w:szCs w:val="24"/>
        </w:rPr>
        <w:t>Roman</w:t>
      </w:r>
      <w:proofErr w:type="spellEnd"/>
      <w:r w:rsidRPr="00612969">
        <w:rPr>
          <w:rFonts w:cs="Arial"/>
          <w:szCs w:val="24"/>
        </w:rPr>
        <w:t xml:space="preserve"> </w:t>
      </w:r>
      <w:proofErr w:type="spellStart"/>
      <w:r w:rsidRPr="00612969">
        <w:rPr>
          <w:rFonts w:cs="Arial"/>
          <w:szCs w:val="24"/>
        </w:rPr>
        <w:t>Polanski</w:t>
      </w:r>
      <w:proofErr w:type="spellEnd"/>
      <w:r w:rsidRPr="00612969">
        <w:rPr>
          <w:rFonts w:cs="Arial"/>
          <w:szCs w:val="24"/>
        </w:rPr>
        <w:t xml:space="preserve"> obtuvo la Palma de Oro.</w:t>
      </w:r>
    </w:p>
    <w:p w:rsidR="00E2090D" w:rsidRPr="00612969" w:rsidRDefault="00CC164B" w:rsidP="00E209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proofErr w:type="spellStart"/>
      <w:r w:rsidRPr="00612969">
        <w:rPr>
          <w:rFonts w:cs="Arial"/>
          <w:szCs w:val="24"/>
        </w:rPr>
        <w:t>Roman</w:t>
      </w:r>
      <w:proofErr w:type="spellEnd"/>
      <w:r w:rsidRPr="00612969">
        <w:rPr>
          <w:rFonts w:cs="Arial"/>
          <w:szCs w:val="24"/>
        </w:rPr>
        <w:t xml:space="preserve"> </w:t>
      </w:r>
      <w:proofErr w:type="spellStart"/>
      <w:r w:rsidRPr="00612969">
        <w:rPr>
          <w:rFonts w:cs="Arial"/>
          <w:szCs w:val="24"/>
        </w:rPr>
        <w:t>Polanski</w:t>
      </w:r>
      <w:proofErr w:type="spellEnd"/>
      <w:r w:rsidRPr="00612969">
        <w:rPr>
          <w:rFonts w:cs="Arial"/>
          <w:szCs w:val="24"/>
        </w:rPr>
        <w:t xml:space="preserve"> cumplió un sueño a los 68 años.</w:t>
      </w:r>
    </w:p>
    <w:p w:rsidR="00E2090D" w:rsidRPr="00612969" w:rsidRDefault="00CC164B" w:rsidP="00E209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proofErr w:type="spellStart"/>
      <w:r w:rsidRPr="00612969">
        <w:rPr>
          <w:rFonts w:cs="Arial"/>
          <w:szCs w:val="24"/>
        </w:rPr>
        <w:t>Roman</w:t>
      </w:r>
      <w:proofErr w:type="spellEnd"/>
      <w:r w:rsidRPr="00612969">
        <w:rPr>
          <w:rFonts w:cs="Arial"/>
          <w:szCs w:val="24"/>
        </w:rPr>
        <w:t xml:space="preserve"> </w:t>
      </w:r>
      <w:proofErr w:type="spellStart"/>
      <w:r w:rsidRPr="00612969">
        <w:rPr>
          <w:rFonts w:cs="Arial"/>
          <w:szCs w:val="24"/>
        </w:rPr>
        <w:t>Polanski</w:t>
      </w:r>
      <w:proofErr w:type="spellEnd"/>
      <w:r w:rsidRPr="00612969">
        <w:rPr>
          <w:rFonts w:cs="Arial"/>
          <w:szCs w:val="24"/>
        </w:rPr>
        <w:t xml:space="preserve"> consagró su fructífera trayectoria.</w:t>
      </w:r>
    </w:p>
    <w:p w:rsidR="00CC164B" w:rsidRPr="00612969" w:rsidRDefault="00CC164B" w:rsidP="00E209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proofErr w:type="spellStart"/>
      <w:r w:rsidRPr="00612969">
        <w:rPr>
          <w:rFonts w:cs="Arial"/>
          <w:szCs w:val="24"/>
        </w:rPr>
        <w:t>Roman</w:t>
      </w:r>
      <w:proofErr w:type="spellEnd"/>
      <w:r w:rsidRPr="00612969">
        <w:rPr>
          <w:rFonts w:cs="Arial"/>
          <w:szCs w:val="24"/>
        </w:rPr>
        <w:t xml:space="preserve"> </w:t>
      </w:r>
      <w:proofErr w:type="spellStart"/>
      <w:r w:rsidRPr="00612969">
        <w:rPr>
          <w:rFonts w:cs="Arial"/>
          <w:szCs w:val="24"/>
        </w:rPr>
        <w:t>Polanski</w:t>
      </w:r>
      <w:proofErr w:type="spellEnd"/>
      <w:r w:rsidRPr="00612969">
        <w:rPr>
          <w:rFonts w:cs="Arial"/>
          <w:szCs w:val="24"/>
        </w:rPr>
        <w:t xml:space="preserve"> realizó una película monumental.</w:t>
      </w:r>
    </w:p>
    <w:p w:rsidR="00AE11E9" w:rsidRPr="00612969" w:rsidRDefault="00AE11E9" w:rsidP="00D664C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AE11E9" w:rsidRPr="00612969" w:rsidRDefault="00AE11E9" w:rsidP="00D6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En el primer texto, ¿qué significa que Cann</w:t>
      </w:r>
      <w:r w:rsidR="00D664CF" w:rsidRPr="00612969">
        <w:rPr>
          <w:rFonts w:cs="Arial"/>
          <w:b/>
          <w:szCs w:val="24"/>
        </w:rPr>
        <w:t xml:space="preserve">es </w:t>
      </w:r>
      <w:r w:rsidR="00D664CF" w:rsidRPr="00612969">
        <w:rPr>
          <w:rFonts w:cs="Arial"/>
          <w:b/>
          <w:i/>
          <w:szCs w:val="24"/>
        </w:rPr>
        <w:t>“premia al cine con historia”</w:t>
      </w:r>
      <w:r w:rsidRPr="00612969">
        <w:rPr>
          <w:rFonts w:cs="Arial"/>
          <w:b/>
          <w:szCs w:val="24"/>
        </w:rPr>
        <w:t>?</w:t>
      </w:r>
    </w:p>
    <w:p w:rsidR="00AE11E9" w:rsidRPr="00612969" w:rsidRDefault="00AE11E9" w:rsidP="00D664C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EE1E09" w:rsidRPr="00612969" w:rsidRDefault="00EE1E09" w:rsidP="00EE1E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Que premia buenas historias.</w:t>
      </w:r>
    </w:p>
    <w:p w:rsidR="00EE1E09" w:rsidRPr="00612969" w:rsidRDefault="00EE1E09" w:rsidP="00EE1E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Que premia la historia del cine.</w:t>
      </w:r>
    </w:p>
    <w:p w:rsidR="00EE1E09" w:rsidRPr="00612969" w:rsidRDefault="00AE11E9" w:rsidP="00EE1E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Que premia una película con una temática histórica.</w:t>
      </w:r>
    </w:p>
    <w:p w:rsidR="00EE1E09" w:rsidRPr="00612969" w:rsidRDefault="00AE11E9" w:rsidP="00EE1E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Que premia las películas con historias conmovedoras.</w:t>
      </w:r>
    </w:p>
    <w:p w:rsidR="00CC164B" w:rsidRPr="00612969" w:rsidRDefault="00CC164B" w:rsidP="00132F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</w:rPr>
      </w:pPr>
    </w:p>
    <w:p w:rsidR="00132F8A" w:rsidRPr="00612969" w:rsidRDefault="00132F8A" w:rsidP="00132F8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En el segundo texto, ¿qué alternativa sintetiza el segundo párrafo?</w:t>
      </w:r>
    </w:p>
    <w:p w:rsidR="00132F8A" w:rsidRPr="00612969" w:rsidRDefault="00132F8A" w:rsidP="00132F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132F8A" w:rsidRPr="00612969" w:rsidRDefault="00132F8A" w:rsidP="00132F8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 xml:space="preserve">Es justo premiar una película que ha sido realizada “a corazón abierto” por su director, </w:t>
      </w:r>
      <w:proofErr w:type="spellStart"/>
      <w:r w:rsidRPr="00612969">
        <w:rPr>
          <w:rFonts w:cs="Arial"/>
          <w:szCs w:val="24"/>
        </w:rPr>
        <w:t>Polanski</w:t>
      </w:r>
      <w:proofErr w:type="spellEnd"/>
      <w:r w:rsidRPr="00612969">
        <w:rPr>
          <w:rFonts w:cs="Arial"/>
          <w:szCs w:val="24"/>
        </w:rPr>
        <w:t>.</w:t>
      </w:r>
    </w:p>
    <w:p w:rsidR="00132F8A" w:rsidRPr="00612969" w:rsidRDefault="00132F8A" w:rsidP="00132F8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“El Pianista”, pese a ser una buena película, no aporta al cine, por lo que no debió ser premiada.</w:t>
      </w:r>
    </w:p>
    <w:p w:rsidR="00132F8A" w:rsidRPr="00612969" w:rsidRDefault="00132F8A" w:rsidP="00132F8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 xml:space="preserve">Hecha al estilo </w:t>
      </w:r>
      <w:proofErr w:type="spellStart"/>
      <w:r w:rsidRPr="00612969">
        <w:rPr>
          <w:rFonts w:cs="Arial"/>
          <w:szCs w:val="24"/>
        </w:rPr>
        <w:t>holywoodense</w:t>
      </w:r>
      <w:proofErr w:type="spellEnd"/>
      <w:r w:rsidRPr="00612969">
        <w:rPr>
          <w:rFonts w:cs="Arial"/>
          <w:szCs w:val="24"/>
        </w:rPr>
        <w:t>, “El Pianista” presenta una complejidad en su narración y mucho drama.</w:t>
      </w:r>
    </w:p>
    <w:p w:rsidR="00132F8A" w:rsidRPr="00612969" w:rsidRDefault="00132F8A" w:rsidP="00132F8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La película es una narración monumental y de tema conocido, por lo que se premió con la Palma de Oro.</w:t>
      </w:r>
    </w:p>
    <w:p w:rsidR="00D664CF" w:rsidRPr="00612969" w:rsidRDefault="00D664CF" w:rsidP="00132F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</w:rPr>
      </w:pPr>
    </w:p>
    <w:p w:rsidR="00CC164B" w:rsidRPr="00612969" w:rsidRDefault="00CC164B" w:rsidP="00D2622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¿Con qué opinión están de acuerdo los autores de ambos textos?</w:t>
      </w:r>
    </w:p>
    <w:p w:rsidR="00AE11E9" w:rsidRPr="00612969" w:rsidRDefault="00AE11E9" w:rsidP="00D2622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9020D9" w:rsidRPr="00612969" w:rsidRDefault="002B6DF7" w:rsidP="00D26228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612969">
        <w:rPr>
          <w:rStyle w:val="apple-style-span"/>
          <w:rFonts w:ascii="Kristen ITC" w:hAnsi="Kristen ITC"/>
          <w:sz w:val="24"/>
          <w:szCs w:val="24"/>
        </w:rPr>
        <w:t>La opinión con</w:t>
      </w:r>
      <w:r w:rsidR="007012E7" w:rsidRPr="00612969">
        <w:rPr>
          <w:rStyle w:val="apple-style-span"/>
          <w:rFonts w:ascii="Kristen ITC" w:hAnsi="Kristen ITC"/>
          <w:sz w:val="24"/>
          <w:szCs w:val="24"/>
        </w:rPr>
        <w:t xml:space="preserve"> la que los autores </w:t>
      </w:r>
      <w:r w:rsidRPr="00612969">
        <w:rPr>
          <w:rStyle w:val="apple-style-span"/>
          <w:rFonts w:ascii="Kristen ITC" w:hAnsi="Kristen ITC"/>
          <w:sz w:val="24"/>
          <w:szCs w:val="24"/>
        </w:rPr>
        <w:t xml:space="preserve">de </w:t>
      </w:r>
      <w:r w:rsidR="007012E7" w:rsidRPr="00612969">
        <w:rPr>
          <w:rStyle w:val="apple-style-span"/>
          <w:rFonts w:ascii="Kristen ITC" w:hAnsi="Kristen ITC"/>
          <w:sz w:val="24"/>
          <w:szCs w:val="24"/>
        </w:rPr>
        <w:t xml:space="preserve">ambos textos coinciden es que </w:t>
      </w:r>
      <w:r w:rsidR="009020D9" w:rsidRPr="00612969">
        <w:rPr>
          <w:rStyle w:val="apple-style-span"/>
          <w:rFonts w:ascii="Kristen ITC" w:hAnsi="Kristen ITC"/>
          <w:sz w:val="24"/>
          <w:szCs w:val="24"/>
        </w:rPr>
        <w:t>la película “El Pianista”</w:t>
      </w:r>
      <w:r w:rsidRPr="00612969">
        <w:rPr>
          <w:rFonts w:ascii="Arial" w:hAnsi="Arial" w:cs="Arial"/>
          <w:b/>
          <w:sz w:val="24"/>
          <w:szCs w:val="24"/>
        </w:rPr>
        <w:t>____</w:t>
      </w:r>
      <w:r w:rsidR="009020D9" w:rsidRPr="00612969">
        <w:rPr>
          <w:rFonts w:ascii="Arial" w:hAnsi="Arial" w:cs="Arial"/>
          <w:b/>
          <w:sz w:val="24"/>
          <w:szCs w:val="24"/>
        </w:rPr>
        <w:t>_____</w:t>
      </w:r>
      <w:r w:rsidR="007012E7" w:rsidRPr="00612969">
        <w:rPr>
          <w:rFonts w:ascii="Arial" w:hAnsi="Arial" w:cs="Arial"/>
          <w:b/>
          <w:sz w:val="24"/>
          <w:szCs w:val="24"/>
        </w:rPr>
        <w:t>_________________________</w:t>
      </w:r>
      <w:r w:rsidR="00FF4F9D" w:rsidRPr="00612969">
        <w:rPr>
          <w:rFonts w:ascii="Arial" w:hAnsi="Arial" w:cs="Arial"/>
          <w:b/>
          <w:sz w:val="24"/>
          <w:szCs w:val="24"/>
        </w:rPr>
        <w:t>_____________</w:t>
      </w:r>
    </w:p>
    <w:p w:rsidR="007012E7" w:rsidRPr="00612969" w:rsidRDefault="007012E7" w:rsidP="00D26228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612969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26228" w:rsidRPr="00612969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7012E7" w:rsidRPr="00612969" w:rsidRDefault="006B788C" w:rsidP="007012E7">
      <w:pPr>
        <w:pStyle w:val="Sinespaciado"/>
        <w:jc w:val="left"/>
        <w:rPr>
          <w:rFonts w:ascii="Kristen ITC" w:hAnsi="Kristen ITC"/>
          <w:sz w:val="32"/>
          <w:szCs w:val="32"/>
        </w:rPr>
      </w:pPr>
      <w:r w:rsidRPr="006B788C">
        <w:rPr>
          <w:rFonts w:ascii="Kristen ITC" w:hAnsi="Kristen ITC"/>
          <w:noProof/>
          <w:sz w:val="28"/>
          <w:szCs w:val="28"/>
          <w:lang w:eastAsia="es-CL"/>
        </w:rPr>
        <w:pict>
          <v:shape id="_x0000_s1027" type="#_x0000_t202" style="position:absolute;margin-left:-12.5pt;margin-top:3.2pt;width:464.25pt;height:95.45pt;z-index:251665408" fillcolor="#eeece1 [3214]">
            <v:stroke dashstyle="dash"/>
            <v:textbox style="mso-next-textbox:#_x0000_s1027">
              <w:txbxContent>
                <w:p w:rsidR="007012E7" w:rsidRPr="008919A6" w:rsidRDefault="007012E7" w:rsidP="007012E7">
                  <w:pPr>
                    <w:jc w:val="both"/>
                    <w:rPr>
                      <w:sz w:val="22"/>
                      <w:lang w:val="es-ES_tradnl"/>
                    </w:rPr>
                  </w:pPr>
                  <w:r w:rsidRPr="008919A6">
                    <w:rPr>
                      <w:sz w:val="22"/>
                      <w:lang w:val="es-ES_tradnl"/>
                    </w:rPr>
                    <w:t xml:space="preserve">Esta pregunta está midiendo la capacidad que tienes para </w:t>
                  </w:r>
                  <w:r w:rsidR="00077DA8" w:rsidRPr="008919A6">
                    <w:rPr>
                      <w:b/>
                      <w:sz w:val="22"/>
                      <w:lang w:val="es-ES_tradnl"/>
                    </w:rPr>
                    <w:t>comparar información o puntos de vista</w:t>
                  </w:r>
                  <w:r w:rsidR="00077DA8" w:rsidRPr="008919A6">
                    <w:rPr>
                      <w:sz w:val="22"/>
                      <w:lang w:val="es-ES_tradnl"/>
                    </w:rPr>
                    <w:t xml:space="preserve"> de dos textos</w:t>
                  </w:r>
                  <w:r w:rsidRPr="008919A6">
                    <w:rPr>
                      <w:sz w:val="22"/>
                      <w:lang w:val="es-ES_tradnl"/>
                    </w:rPr>
                    <w:t xml:space="preserve"> </w:t>
                  </w:r>
                  <w:r w:rsidR="00077DA8" w:rsidRPr="008919A6">
                    <w:rPr>
                      <w:sz w:val="22"/>
                      <w:lang w:val="es-ES_tradnl"/>
                    </w:rPr>
                    <w:t>informativos que tratan un mismo tema</w:t>
                  </w:r>
                  <w:r w:rsidRPr="008919A6">
                    <w:rPr>
                      <w:sz w:val="22"/>
                      <w:lang w:val="es-ES_tradnl"/>
                    </w:rPr>
                    <w:t xml:space="preserve">. </w:t>
                  </w:r>
                  <w:r w:rsidR="008919A6" w:rsidRPr="008919A6">
                    <w:rPr>
                      <w:sz w:val="22"/>
                      <w:lang w:val="es-ES_tradnl"/>
                    </w:rPr>
                    <w:t>Para ello, debes discriminar la información que aparece en cada un</w:t>
                  </w:r>
                  <w:r w:rsidR="00452E66">
                    <w:rPr>
                      <w:sz w:val="22"/>
                      <w:lang w:val="es-ES_tradnl"/>
                    </w:rPr>
                    <w:t xml:space="preserve">o de los textos </w:t>
                  </w:r>
                  <w:r w:rsidR="008919A6" w:rsidRPr="008919A6">
                    <w:rPr>
                      <w:sz w:val="22"/>
                      <w:lang w:val="es-ES_tradnl"/>
                    </w:rPr>
                    <w:t xml:space="preserve">y establecer aquel aspecto en el que </w:t>
                  </w:r>
                  <w:r w:rsidR="00452E66">
                    <w:rPr>
                      <w:sz w:val="22"/>
                      <w:lang w:val="es-ES_tradnl"/>
                    </w:rPr>
                    <w:t xml:space="preserve">ambos </w:t>
                  </w:r>
                  <w:r w:rsidR="008919A6" w:rsidRPr="008919A6">
                    <w:rPr>
                      <w:sz w:val="22"/>
                      <w:lang w:val="es-ES_tradnl"/>
                    </w:rPr>
                    <w:t>coinciden</w:t>
                  </w:r>
                  <w:r w:rsidR="008919A6">
                    <w:rPr>
                      <w:sz w:val="22"/>
                      <w:lang w:val="es-ES_tradnl"/>
                    </w:rPr>
                    <w:t>.</w:t>
                  </w:r>
                  <w:r w:rsidR="008919A6" w:rsidRPr="008919A6">
                    <w:rPr>
                      <w:sz w:val="22"/>
                      <w:lang w:val="es-ES_tradnl"/>
                    </w:rPr>
                    <w:t xml:space="preserve"> </w:t>
                  </w:r>
                  <w:r w:rsidR="00452E66">
                    <w:rPr>
                      <w:sz w:val="22"/>
                      <w:lang w:val="es-ES_tradnl"/>
                    </w:rPr>
                    <w:t>Como ves, debes fijarte</w:t>
                  </w:r>
                  <w:r w:rsidRPr="008919A6">
                    <w:rPr>
                      <w:sz w:val="22"/>
                      <w:lang w:val="es-ES_tradnl"/>
                    </w:rPr>
                    <w:t xml:space="preserve"> </w:t>
                  </w:r>
                  <w:r w:rsidR="008919A6">
                    <w:rPr>
                      <w:sz w:val="22"/>
                      <w:lang w:val="es-ES_tradnl"/>
                    </w:rPr>
                    <w:t>en</w:t>
                  </w:r>
                  <w:r w:rsidRPr="008919A6">
                    <w:rPr>
                      <w:sz w:val="22"/>
                      <w:lang w:val="es-ES_tradnl"/>
                    </w:rPr>
                    <w:t xml:space="preserve"> lo que pregunta la pregunta, </w:t>
                  </w:r>
                  <w:r w:rsidR="008919A6">
                    <w:rPr>
                      <w:sz w:val="22"/>
                      <w:lang w:val="es-ES_tradnl"/>
                    </w:rPr>
                    <w:t>y comienza</w:t>
                  </w:r>
                  <w:r w:rsidR="002B6DF7">
                    <w:rPr>
                      <w:sz w:val="22"/>
                      <w:lang w:val="es-ES_tradnl"/>
                    </w:rPr>
                    <w:t>r</w:t>
                  </w:r>
                  <w:r w:rsidR="008919A6">
                    <w:rPr>
                      <w:sz w:val="22"/>
                      <w:lang w:val="es-ES_tradnl"/>
                    </w:rPr>
                    <w:t xml:space="preserve"> tu respuesta </w:t>
                  </w:r>
                  <w:r w:rsidRPr="008919A6">
                    <w:rPr>
                      <w:sz w:val="22"/>
                      <w:lang w:val="es-ES_tradnl"/>
                    </w:rPr>
                    <w:t>parafraseando el</w:t>
                  </w:r>
                  <w:r w:rsidR="008919A6">
                    <w:rPr>
                      <w:sz w:val="22"/>
                      <w:lang w:val="es-ES_tradnl"/>
                    </w:rPr>
                    <w:t xml:space="preserve"> enunciado y luego</w:t>
                  </w:r>
                  <w:r w:rsidRPr="008919A6">
                    <w:rPr>
                      <w:sz w:val="22"/>
                      <w:lang w:val="es-ES_tradnl"/>
                    </w:rPr>
                    <w:t xml:space="preserve"> </w:t>
                  </w:r>
                  <w:r w:rsidR="008919A6">
                    <w:rPr>
                      <w:sz w:val="22"/>
                      <w:lang w:val="es-ES_tradnl"/>
                    </w:rPr>
                    <w:t>ir respondiendo</w:t>
                  </w:r>
                  <w:r w:rsidRPr="008919A6">
                    <w:rPr>
                      <w:sz w:val="22"/>
                      <w:lang w:val="es-ES_tradnl"/>
                    </w:rPr>
                    <w:t xml:space="preserve"> </w:t>
                  </w:r>
                  <w:r w:rsidR="008919A6">
                    <w:rPr>
                      <w:sz w:val="22"/>
                      <w:lang w:val="es-ES_tradnl"/>
                    </w:rPr>
                    <w:t>usando la información que aparece</w:t>
                  </w:r>
                  <w:r w:rsidRPr="008919A6">
                    <w:rPr>
                      <w:sz w:val="22"/>
                      <w:lang w:val="es-ES_tradnl"/>
                    </w:rPr>
                    <w:t xml:space="preserve"> explícitamente en </w:t>
                  </w:r>
                  <w:r w:rsidR="008919A6">
                    <w:rPr>
                      <w:sz w:val="22"/>
                      <w:lang w:val="es-ES_tradnl"/>
                    </w:rPr>
                    <w:t>los textos</w:t>
                  </w:r>
                  <w:r w:rsidRPr="008919A6">
                    <w:rPr>
                      <w:sz w:val="22"/>
                      <w:lang w:val="es-ES_tradnl"/>
                    </w:rPr>
                    <w:t>.</w:t>
                  </w:r>
                </w:p>
              </w:txbxContent>
            </v:textbox>
          </v:shape>
        </w:pict>
      </w:r>
    </w:p>
    <w:p w:rsidR="007012E7" w:rsidRPr="00612969" w:rsidRDefault="007012E7" w:rsidP="007012E7">
      <w:pPr>
        <w:pStyle w:val="Sinespaciado"/>
        <w:spacing w:line="360" w:lineRule="auto"/>
        <w:rPr>
          <w:rFonts w:ascii="Arial" w:hAnsi="Arial" w:cs="Arial"/>
          <w:b/>
          <w:sz w:val="22"/>
          <w:szCs w:val="24"/>
        </w:rPr>
      </w:pPr>
    </w:p>
    <w:p w:rsidR="007012E7" w:rsidRPr="00612969" w:rsidRDefault="007012E7" w:rsidP="007012E7">
      <w:pPr>
        <w:pStyle w:val="Sinespaciado"/>
        <w:spacing w:line="360" w:lineRule="auto"/>
        <w:rPr>
          <w:rFonts w:ascii="Arial" w:hAnsi="Arial" w:cs="Arial"/>
          <w:b/>
          <w:sz w:val="22"/>
          <w:szCs w:val="24"/>
        </w:rPr>
      </w:pPr>
    </w:p>
    <w:p w:rsidR="007012E7" w:rsidRPr="00612969" w:rsidRDefault="007012E7" w:rsidP="007012E7">
      <w:pPr>
        <w:pStyle w:val="Sinespaciado"/>
        <w:spacing w:line="360" w:lineRule="auto"/>
        <w:rPr>
          <w:rFonts w:ascii="Arial" w:hAnsi="Arial" w:cs="Arial"/>
          <w:b/>
          <w:sz w:val="22"/>
          <w:szCs w:val="24"/>
        </w:rPr>
      </w:pPr>
    </w:p>
    <w:p w:rsidR="00452E66" w:rsidRPr="00612969" w:rsidRDefault="00452E66" w:rsidP="00452E66">
      <w:pPr>
        <w:pStyle w:val="Sinespaciado"/>
        <w:rPr>
          <w:rFonts w:ascii="Arial" w:hAnsi="Arial" w:cs="Arial"/>
          <w:b/>
          <w:sz w:val="24"/>
          <w:szCs w:val="28"/>
        </w:rPr>
      </w:pPr>
      <w:r w:rsidRPr="00612969">
        <w:rPr>
          <w:rFonts w:ascii="Arial" w:hAnsi="Arial" w:cs="Arial"/>
          <w:b/>
          <w:sz w:val="24"/>
          <w:szCs w:val="28"/>
        </w:rPr>
        <w:t>Antes de la lectura:</w:t>
      </w:r>
    </w:p>
    <w:p w:rsidR="00452E66" w:rsidRPr="00612969" w:rsidRDefault="00452E66" w:rsidP="00452E66">
      <w:pPr>
        <w:pStyle w:val="Sinespaciado"/>
        <w:numPr>
          <w:ilvl w:val="0"/>
          <w:numId w:val="11"/>
        </w:numPr>
        <w:rPr>
          <w:rFonts w:ascii="Arial" w:hAnsi="Arial" w:cs="Arial"/>
          <w:sz w:val="22"/>
          <w:szCs w:val="24"/>
        </w:rPr>
      </w:pPr>
      <w:r w:rsidRPr="00612969">
        <w:rPr>
          <w:rFonts w:ascii="Arial" w:hAnsi="Arial" w:cs="Arial"/>
          <w:sz w:val="22"/>
          <w:szCs w:val="24"/>
        </w:rPr>
        <w:lastRenderedPageBreak/>
        <w:t>¿</w:t>
      </w:r>
      <w:r w:rsidR="00ED7268" w:rsidRPr="00612969">
        <w:rPr>
          <w:rFonts w:ascii="Arial" w:hAnsi="Arial" w:cs="Arial"/>
          <w:sz w:val="22"/>
          <w:szCs w:val="24"/>
        </w:rPr>
        <w:t>Qué tipo de texto es el que leerás? ¿Qué características presenta</w:t>
      </w:r>
      <w:r w:rsidR="00C2339B" w:rsidRPr="00612969">
        <w:rPr>
          <w:rFonts w:ascii="Arial" w:hAnsi="Arial" w:cs="Arial"/>
          <w:sz w:val="22"/>
          <w:szCs w:val="24"/>
        </w:rPr>
        <w:t>? y ¿C</w:t>
      </w:r>
      <w:r w:rsidR="00ED7268" w:rsidRPr="00612969">
        <w:rPr>
          <w:rFonts w:ascii="Arial" w:hAnsi="Arial" w:cs="Arial"/>
          <w:sz w:val="22"/>
          <w:szCs w:val="24"/>
        </w:rPr>
        <w:t>uál es su propósito comunicativo?</w:t>
      </w:r>
    </w:p>
    <w:p w:rsidR="00452E66" w:rsidRPr="00612969" w:rsidRDefault="006B788C" w:rsidP="00452E66">
      <w:pPr>
        <w:pStyle w:val="Sinespaciado"/>
        <w:ind w:left="720"/>
        <w:rPr>
          <w:rFonts w:ascii="Arial" w:hAnsi="Arial" w:cs="Arial"/>
          <w:sz w:val="22"/>
          <w:szCs w:val="24"/>
        </w:rPr>
      </w:pPr>
      <w:r w:rsidRPr="006B788C">
        <w:rPr>
          <w:rFonts w:ascii="Arial" w:hAnsi="Arial" w:cs="Arial"/>
          <w:noProof/>
          <w:sz w:val="22"/>
          <w:szCs w:val="24"/>
          <w:lang w:eastAsia="es-CL"/>
        </w:rPr>
        <w:pict>
          <v:shape id="_x0000_s1028" type="#_x0000_t202" style="position:absolute;left:0;text-align:left;margin-left:142.95pt;margin-top:8.15pt;width:175.5pt;height:27.65pt;z-index:251667456" stroked="f">
            <v:textbox>
              <w:txbxContent>
                <w:p w:rsidR="00452E66" w:rsidRPr="001869AA" w:rsidRDefault="00452E66" w:rsidP="00452E66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apple-style-span"/>
                      <w:rFonts w:ascii="Kristen ITC" w:hAnsi="Kristen ITC"/>
                      <w:sz w:val="28"/>
                      <w:szCs w:val="28"/>
                    </w:rPr>
                    <w:t>Texto nº 2</w:t>
                  </w:r>
                </w:p>
              </w:txbxContent>
            </v:textbox>
          </v:shape>
        </w:pict>
      </w:r>
    </w:p>
    <w:p w:rsidR="00452E66" w:rsidRPr="00612969" w:rsidRDefault="00AD4B3C" w:rsidP="00452E66">
      <w:pPr>
        <w:pStyle w:val="Sinespaciado"/>
        <w:ind w:left="720"/>
        <w:rPr>
          <w:rFonts w:ascii="Arial" w:hAnsi="Arial" w:cs="Arial"/>
          <w:sz w:val="22"/>
          <w:szCs w:val="24"/>
        </w:rPr>
      </w:pPr>
      <w:r w:rsidRPr="00612969">
        <w:rPr>
          <w:rFonts w:ascii="Arial" w:hAnsi="Arial" w:cs="Arial"/>
          <w:noProof/>
          <w:sz w:val="22"/>
          <w:szCs w:val="24"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-231775</wp:posOffset>
            </wp:positionH>
            <wp:positionV relativeFrom="margin">
              <wp:posOffset>1115060</wp:posOffset>
            </wp:positionV>
            <wp:extent cx="6225540" cy="8924925"/>
            <wp:effectExtent l="38100" t="57150" r="118110" b="104775"/>
            <wp:wrapSquare wrapText="bothSides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8924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52E66" w:rsidRPr="00612969" w:rsidRDefault="00452E66" w:rsidP="00452E66">
      <w:pPr>
        <w:pStyle w:val="Sinespaciado"/>
        <w:rPr>
          <w:rFonts w:ascii="Arial" w:hAnsi="Arial" w:cs="Arial"/>
          <w:sz w:val="22"/>
          <w:szCs w:val="24"/>
        </w:rPr>
      </w:pPr>
    </w:p>
    <w:p w:rsidR="00B01572" w:rsidRPr="00612969" w:rsidRDefault="00B01572" w:rsidP="00B0157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¿Cuál es el nivel actual de profundidad del lago Chad?</w:t>
      </w:r>
    </w:p>
    <w:p w:rsidR="00B01572" w:rsidRPr="00612969" w:rsidRDefault="00B01572" w:rsidP="00B01572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B01572" w:rsidRPr="00612969" w:rsidRDefault="00B01572" w:rsidP="00B0157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szCs w:val="24"/>
        </w:rPr>
      </w:pPr>
      <w:r w:rsidRPr="00612969">
        <w:rPr>
          <w:rFonts w:cs="Arial"/>
          <w:szCs w:val="24"/>
        </w:rPr>
        <w:t>Alrededor de los dos metros.</w:t>
      </w:r>
    </w:p>
    <w:p w:rsidR="00B01572" w:rsidRPr="00612969" w:rsidRDefault="00B01572" w:rsidP="00B0157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szCs w:val="24"/>
        </w:rPr>
      </w:pPr>
      <w:r w:rsidRPr="00612969">
        <w:rPr>
          <w:rFonts w:cs="Arial"/>
          <w:szCs w:val="24"/>
        </w:rPr>
        <w:t>Ha desaparecido por completo.</w:t>
      </w:r>
    </w:p>
    <w:p w:rsidR="00B01572" w:rsidRPr="00612969" w:rsidRDefault="00B01572" w:rsidP="00B0157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szCs w:val="24"/>
        </w:rPr>
      </w:pPr>
      <w:r w:rsidRPr="00612969">
        <w:rPr>
          <w:rFonts w:cs="Arial"/>
          <w:szCs w:val="24"/>
        </w:rPr>
        <w:t>Alrededor de los quince metros.</w:t>
      </w:r>
    </w:p>
    <w:p w:rsidR="00B01572" w:rsidRPr="00612969" w:rsidRDefault="00B01572" w:rsidP="00B0157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szCs w:val="24"/>
        </w:rPr>
      </w:pPr>
      <w:r w:rsidRPr="00612969">
        <w:rPr>
          <w:rFonts w:cs="Arial"/>
          <w:szCs w:val="24"/>
        </w:rPr>
        <w:t>Alrededor de los cincuenta metros.</w:t>
      </w:r>
    </w:p>
    <w:p w:rsidR="00452E66" w:rsidRPr="00612969" w:rsidRDefault="00452E66" w:rsidP="004F21F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743AF" w:rsidRPr="00612969" w:rsidRDefault="00C743AF" w:rsidP="004F21F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4F21F7" w:rsidRPr="00612969" w:rsidRDefault="004F21F7" w:rsidP="00000761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El cuadro 2 se basa en el supuesto de que:</w:t>
      </w:r>
    </w:p>
    <w:p w:rsidR="00000761" w:rsidRPr="00612969" w:rsidRDefault="00000761" w:rsidP="004F21F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000761" w:rsidRPr="00612969" w:rsidRDefault="00000761" w:rsidP="0000076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Los artistas que dibujaron los animales eran muy hábiles.</w:t>
      </w:r>
    </w:p>
    <w:p w:rsidR="00000761" w:rsidRPr="00612969" w:rsidRDefault="00000761" w:rsidP="0000076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Los artistas que dibujaron los animales tenían la posibilidad de viajar mucho.</w:t>
      </w:r>
    </w:p>
    <w:p w:rsidR="00000761" w:rsidRPr="00612969" w:rsidRDefault="00000761" w:rsidP="0000076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No hubo ningún intento de domesticar los animales representados en el arte rupestre.</w:t>
      </w:r>
    </w:p>
    <w:p w:rsidR="00000761" w:rsidRPr="00612969" w:rsidRDefault="004F21F7" w:rsidP="0000076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Los animales representados en el arte rupestre existían en la zona en el momento en que se dibujaron.</w:t>
      </w:r>
    </w:p>
    <w:p w:rsidR="00452E66" w:rsidRPr="00612969" w:rsidRDefault="00452E66" w:rsidP="0000076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743AF" w:rsidRPr="00612969" w:rsidRDefault="00C743AF" w:rsidP="0000076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000761" w:rsidRPr="00612969" w:rsidRDefault="00000761" w:rsidP="006D60C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Considerando la información de ambos cuadros, ¿cuándo ocurrió la desaparición del rinoceronte, el hipopótamo y el uro</w:t>
      </w:r>
      <w:r w:rsidR="006D60C8" w:rsidRPr="00612969">
        <w:rPr>
          <w:rFonts w:cs="Arial"/>
          <w:b/>
          <w:szCs w:val="24"/>
        </w:rPr>
        <w:t>,</w:t>
      </w:r>
      <w:r w:rsidRPr="00612969">
        <w:rPr>
          <w:rFonts w:cs="Arial"/>
          <w:b/>
          <w:szCs w:val="24"/>
        </w:rPr>
        <w:t xml:space="preserve"> en el arte rupestre sahariano?</w:t>
      </w:r>
    </w:p>
    <w:p w:rsidR="00000761" w:rsidRPr="00612969" w:rsidRDefault="00000761" w:rsidP="0000076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6D60C8" w:rsidRPr="00612969" w:rsidRDefault="006D60C8" w:rsidP="006D60C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A principios de la última era glacial.</w:t>
      </w:r>
    </w:p>
    <w:p w:rsidR="006D60C8" w:rsidRPr="00612969" w:rsidRDefault="006D60C8" w:rsidP="006D60C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A principios de un período continuo de sequía.</w:t>
      </w:r>
    </w:p>
    <w:p w:rsidR="006D60C8" w:rsidRPr="00612969" w:rsidRDefault="00000761" w:rsidP="006D60C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A mediados del período en el que el lago Chad alcanzó su máximo nivel.</w:t>
      </w:r>
    </w:p>
    <w:p w:rsidR="006D60C8" w:rsidRPr="00612969" w:rsidRDefault="00000761" w:rsidP="006D60C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Después de que el nivel del lago Chad hubiera descendido durante más de mil años.</w:t>
      </w:r>
    </w:p>
    <w:p w:rsidR="00452E66" w:rsidRPr="00612969" w:rsidRDefault="00452E66" w:rsidP="0000076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743AF" w:rsidRPr="00612969" w:rsidRDefault="00C743AF" w:rsidP="0000076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452E66" w:rsidRPr="00612969" w:rsidRDefault="00322B0E" w:rsidP="00322B0E">
      <w:pPr>
        <w:pStyle w:val="Sinespaciado"/>
        <w:numPr>
          <w:ilvl w:val="0"/>
          <w:numId w:val="12"/>
        </w:numPr>
        <w:ind w:left="426"/>
        <w:rPr>
          <w:rFonts w:ascii="Arial" w:hAnsi="Arial" w:cs="Arial"/>
          <w:b/>
          <w:sz w:val="24"/>
          <w:szCs w:val="24"/>
        </w:rPr>
      </w:pPr>
      <w:r w:rsidRPr="00612969">
        <w:rPr>
          <w:rFonts w:ascii="Arial" w:hAnsi="Arial" w:cs="Arial"/>
          <w:b/>
          <w:sz w:val="24"/>
          <w:szCs w:val="24"/>
        </w:rPr>
        <w:t xml:space="preserve">¿Qué función cumple el mapa incorporado en el </w:t>
      </w:r>
      <w:r w:rsidR="00C743AF" w:rsidRPr="00612969">
        <w:rPr>
          <w:rFonts w:ascii="Arial" w:hAnsi="Arial" w:cs="Arial"/>
          <w:b/>
          <w:sz w:val="24"/>
          <w:szCs w:val="24"/>
        </w:rPr>
        <w:t xml:space="preserve">primer </w:t>
      </w:r>
      <w:r w:rsidRPr="00612969">
        <w:rPr>
          <w:rFonts w:ascii="Arial" w:hAnsi="Arial" w:cs="Arial"/>
          <w:b/>
          <w:sz w:val="24"/>
          <w:szCs w:val="24"/>
        </w:rPr>
        <w:t>cuadro?</w:t>
      </w:r>
    </w:p>
    <w:p w:rsidR="00452E66" w:rsidRPr="00612969" w:rsidRDefault="00452E66" w:rsidP="00000761">
      <w:pPr>
        <w:pStyle w:val="Sinespaciado"/>
        <w:rPr>
          <w:rFonts w:ascii="Arial" w:hAnsi="Arial" w:cs="Arial"/>
          <w:sz w:val="24"/>
          <w:szCs w:val="24"/>
        </w:rPr>
      </w:pPr>
    </w:p>
    <w:p w:rsidR="00452E66" w:rsidRPr="00612969" w:rsidRDefault="00C743AF" w:rsidP="00C743A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61296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2E66" w:rsidRPr="00612969" w:rsidRDefault="00452E66" w:rsidP="007012E7">
      <w:pPr>
        <w:pStyle w:val="Sinespaciado"/>
        <w:rPr>
          <w:rFonts w:ascii="Arial" w:hAnsi="Arial" w:cs="Arial"/>
          <w:sz w:val="24"/>
          <w:szCs w:val="24"/>
        </w:rPr>
      </w:pPr>
    </w:p>
    <w:p w:rsidR="00CC164B" w:rsidRPr="00612969" w:rsidRDefault="00CC164B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C164B" w:rsidRPr="00612969" w:rsidRDefault="00CC164B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C164B" w:rsidRPr="00612969" w:rsidRDefault="00CC164B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C164B" w:rsidRPr="00612969" w:rsidRDefault="00CC164B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C164B" w:rsidRPr="00612969" w:rsidRDefault="00CC164B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C164B" w:rsidRPr="00612969" w:rsidRDefault="00CC164B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AB1D2A" w:rsidRPr="00612969" w:rsidRDefault="00AB1D2A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AB1D2A" w:rsidRPr="00612969" w:rsidRDefault="00AB1D2A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743AF" w:rsidRPr="00612969" w:rsidRDefault="00C743AF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743AF" w:rsidRPr="00612969" w:rsidRDefault="00C743AF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743AF" w:rsidRPr="00612969" w:rsidRDefault="00C743AF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743AF" w:rsidRPr="00612969" w:rsidRDefault="00C743AF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743AF" w:rsidRPr="00612969" w:rsidRDefault="00C743AF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743AF" w:rsidRPr="00612969" w:rsidRDefault="00C743AF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C743AF" w:rsidRPr="00612969" w:rsidRDefault="00C743AF" w:rsidP="00D664CF">
      <w:pPr>
        <w:pStyle w:val="Sinespaciado"/>
        <w:rPr>
          <w:rFonts w:ascii="Arial" w:hAnsi="Arial" w:cs="Arial"/>
          <w:sz w:val="24"/>
          <w:szCs w:val="24"/>
        </w:rPr>
      </w:pPr>
    </w:p>
    <w:p w:rsidR="00151536" w:rsidRPr="00612969" w:rsidRDefault="00151536" w:rsidP="00151536">
      <w:pPr>
        <w:pStyle w:val="Sinespaciado"/>
        <w:rPr>
          <w:rFonts w:ascii="Arial" w:hAnsi="Arial" w:cs="Arial"/>
          <w:b/>
          <w:sz w:val="24"/>
          <w:szCs w:val="28"/>
        </w:rPr>
      </w:pPr>
      <w:r w:rsidRPr="00612969">
        <w:rPr>
          <w:rFonts w:ascii="Arial" w:hAnsi="Arial" w:cs="Arial"/>
          <w:b/>
          <w:sz w:val="24"/>
          <w:szCs w:val="28"/>
        </w:rPr>
        <w:t>Antes de la lectura:</w:t>
      </w:r>
    </w:p>
    <w:p w:rsidR="00F46F49" w:rsidRPr="00612969" w:rsidRDefault="007D38E6" w:rsidP="00EF78E2">
      <w:pPr>
        <w:pStyle w:val="Sinespaciado"/>
        <w:numPr>
          <w:ilvl w:val="0"/>
          <w:numId w:val="11"/>
        </w:numPr>
        <w:rPr>
          <w:rFonts w:ascii="Arial" w:hAnsi="Arial" w:cs="Arial"/>
          <w:sz w:val="22"/>
          <w:szCs w:val="24"/>
        </w:rPr>
      </w:pPr>
      <w:r w:rsidRPr="00612969">
        <w:rPr>
          <w:rFonts w:ascii="Arial" w:hAnsi="Arial" w:cs="Arial"/>
          <w:sz w:val="22"/>
          <w:szCs w:val="24"/>
        </w:rPr>
        <w:lastRenderedPageBreak/>
        <w:t>¿Qué sabes acerca del concepto de “democracia”? ¿Qué relación tiene con la cultura griega?</w:t>
      </w:r>
    </w:p>
    <w:p w:rsidR="00C743AF" w:rsidRPr="00612969" w:rsidRDefault="007D38E6" w:rsidP="00D664CF">
      <w:pPr>
        <w:pStyle w:val="Sinespaciado"/>
        <w:rPr>
          <w:rFonts w:ascii="Arial" w:hAnsi="Arial" w:cs="Arial"/>
          <w:sz w:val="22"/>
          <w:szCs w:val="24"/>
        </w:rPr>
      </w:pPr>
      <w:r w:rsidRPr="00612969">
        <w:rPr>
          <w:rFonts w:ascii="Arial" w:hAnsi="Arial" w:cs="Arial"/>
          <w:noProof/>
          <w:sz w:val="22"/>
          <w:szCs w:val="24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-170815</wp:posOffset>
            </wp:positionH>
            <wp:positionV relativeFrom="margin">
              <wp:posOffset>890905</wp:posOffset>
            </wp:positionV>
            <wp:extent cx="6057900" cy="8940165"/>
            <wp:effectExtent l="38100" t="57150" r="114300" b="89535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9401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B788C" w:rsidRPr="006B788C">
        <w:rPr>
          <w:rFonts w:ascii="Arial" w:hAnsi="Arial" w:cs="Arial"/>
          <w:noProof/>
          <w:sz w:val="22"/>
          <w:szCs w:val="24"/>
          <w:lang w:eastAsia="es-CL"/>
        </w:rPr>
        <w:pict>
          <v:shape id="_x0000_s1029" type="#_x0000_t202" style="position:absolute;left:0;text-align:left;margin-left:142.25pt;margin-top:1.4pt;width:175.5pt;height:27.65pt;z-index:251670528;mso-position-horizontal-relative:text;mso-position-vertical-relative:text" stroked="f">
            <v:textbox>
              <w:txbxContent>
                <w:p w:rsidR="00151536" w:rsidRPr="001869AA" w:rsidRDefault="00151536" w:rsidP="00151536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apple-style-span"/>
                      <w:rFonts w:ascii="Kristen ITC" w:hAnsi="Kristen ITC"/>
                      <w:sz w:val="28"/>
                      <w:szCs w:val="28"/>
                    </w:rPr>
                    <w:t>Texto nº 3</w:t>
                  </w:r>
                </w:p>
              </w:txbxContent>
            </v:textbox>
          </v:shape>
        </w:pict>
      </w:r>
    </w:p>
    <w:p w:rsidR="00EF78E2" w:rsidRPr="00612969" w:rsidRDefault="00EF78E2" w:rsidP="00EF78E2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:rsidR="00EF78E2" w:rsidRPr="00612969" w:rsidRDefault="00EF78E2" w:rsidP="00EF78E2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:rsidR="00EF78E2" w:rsidRPr="00612969" w:rsidRDefault="00EF78E2" w:rsidP="00EF78E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lastRenderedPageBreak/>
        <w:t xml:space="preserve">¿Qué condenó a </w:t>
      </w:r>
      <w:proofErr w:type="spellStart"/>
      <w:r w:rsidRPr="00612969">
        <w:rPr>
          <w:rFonts w:cs="Arial"/>
          <w:b/>
          <w:szCs w:val="24"/>
        </w:rPr>
        <w:t>Tucídides</w:t>
      </w:r>
      <w:proofErr w:type="spellEnd"/>
      <w:r w:rsidRPr="00612969">
        <w:rPr>
          <w:rFonts w:cs="Arial"/>
          <w:b/>
          <w:szCs w:val="24"/>
        </w:rPr>
        <w:t xml:space="preserve"> al exilio?</w:t>
      </w:r>
    </w:p>
    <w:p w:rsidR="00EF78E2" w:rsidRPr="00612969" w:rsidRDefault="00EF78E2" w:rsidP="00EF78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EF78E2" w:rsidRPr="00612969" w:rsidRDefault="00EF78E2" w:rsidP="00EF78E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 xml:space="preserve">Que tomase el mando de una flota en </w:t>
      </w:r>
      <w:proofErr w:type="spellStart"/>
      <w:r w:rsidRPr="00612969">
        <w:rPr>
          <w:rFonts w:cs="Arial"/>
          <w:szCs w:val="24"/>
        </w:rPr>
        <w:t>Anfípolis</w:t>
      </w:r>
      <w:proofErr w:type="spellEnd"/>
      <w:r w:rsidRPr="00612969">
        <w:rPr>
          <w:rFonts w:cs="Arial"/>
          <w:szCs w:val="24"/>
        </w:rPr>
        <w:t>.</w:t>
      </w:r>
    </w:p>
    <w:p w:rsidR="00EF78E2" w:rsidRPr="00612969" w:rsidRDefault="00EF78E2" w:rsidP="00EF78E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Que recogiese información de los dos bandos en conflicto.</w:t>
      </w:r>
    </w:p>
    <w:p w:rsidR="00EF78E2" w:rsidRPr="00612969" w:rsidRDefault="00EF78E2" w:rsidP="00EF78E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 xml:space="preserve">Que no pudiese lograr la victoria de los atenienses en </w:t>
      </w:r>
      <w:proofErr w:type="spellStart"/>
      <w:r w:rsidRPr="00612969">
        <w:rPr>
          <w:rFonts w:cs="Arial"/>
          <w:szCs w:val="24"/>
        </w:rPr>
        <w:t>Anfípolis</w:t>
      </w:r>
      <w:proofErr w:type="spellEnd"/>
      <w:r w:rsidRPr="00612969">
        <w:rPr>
          <w:rFonts w:cs="Arial"/>
          <w:szCs w:val="24"/>
        </w:rPr>
        <w:t>.</w:t>
      </w:r>
    </w:p>
    <w:p w:rsidR="00C743AF" w:rsidRPr="00612969" w:rsidRDefault="00EF78E2" w:rsidP="00EF78E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Que desertase de los atenienses para luchar con los espartanos.</w:t>
      </w:r>
    </w:p>
    <w:p w:rsidR="007D38E6" w:rsidRPr="00612969" w:rsidRDefault="007D38E6" w:rsidP="00EF78E2">
      <w:pPr>
        <w:pStyle w:val="Sinespaciado"/>
        <w:rPr>
          <w:rFonts w:ascii="Arial" w:hAnsi="Arial" w:cs="Arial"/>
          <w:sz w:val="24"/>
          <w:szCs w:val="24"/>
        </w:rPr>
      </w:pPr>
    </w:p>
    <w:p w:rsidR="00EF78E2" w:rsidRPr="00612969" w:rsidRDefault="00EF78E2" w:rsidP="00EF78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EF78E2" w:rsidRPr="00612969" w:rsidRDefault="00EF78E2" w:rsidP="00EF78E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 xml:space="preserve">Según el texto, ¿qué diferenciaba a </w:t>
      </w:r>
      <w:proofErr w:type="spellStart"/>
      <w:r w:rsidRPr="00612969">
        <w:rPr>
          <w:rFonts w:cs="Arial"/>
          <w:b/>
          <w:szCs w:val="24"/>
        </w:rPr>
        <w:t>Tucídides</w:t>
      </w:r>
      <w:proofErr w:type="spellEnd"/>
      <w:r w:rsidRPr="00612969">
        <w:rPr>
          <w:rFonts w:cs="Arial"/>
          <w:b/>
          <w:szCs w:val="24"/>
        </w:rPr>
        <w:t xml:space="preserve"> de los demás historiadores de su época?</w:t>
      </w:r>
    </w:p>
    <w:p w:rsidR="00EF78E2" w:rsidRPr="00612969" w:rsidRDefault="00EF78E2" w:rsidP="00EF78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EF78E2" w:rsidRPr="00612969" w:rsidRDefault="00EF78E2" w:rsidP="00EF78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Utilizaba anécdotas, más que meros hechos.</w:t>
      </w:r>
    </w:p>
    <w:p w:rsidR="00EF78E2" w:rsidRPr="00612969" w:rsidRDefault="00EF78E2" w:rsidP="00EF78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Escribía sobre personas corrientes, no sobre héroes.</w:t>
      </w:r>
    </w:p>
    <w:p w:rsidR="00EF78E2" w:rsidRPr="00612969" w:rsidRDefault="00EF78E2" w:rsidP="00EF78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Se centraba en lo que llevaba a las personas a actuar del modo en que lo hacían.</w:t>
      </w:r>
    </w:p>
    <w:p w:rsidR="00EF78E2" w:rsidRPr="00612969" w:rsidRDefault="00EF78E2" w:rsidP="00EF78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Explicaba sucesos históricos haciendo referencia a sus causas sobrenaturales.</w:t>
      </w:r>
    </w:p>
    <w:p w:rsidR="007D38E6" w:rsidRPr="00612969" w:rsidRDefault="007D38E6" w:rsidP="00601401">
      <w:pPr>
        <w:pStyle w:val="Sinespaciado"/>
        <w:rPr>
          <w:rFonts w:ascii="Arial" w:hAnsi="Arial" w:cs="Arial"/>
          <w:sz w:val="24"/>
          <w:szCs w:val="24"/>
        </w:rPr>
      </w:pPr>
    </w:p>
    <w:p w:rsidR="00601401" w:rsidRPr="00612969" w:rsidRDefault="00601401" w:rsidP="00601401">
      <w:pPr>
        <w:pStyle w:val="Sinespaciado"/>
        <w:rPr>
          <w:rFonts w:ascii="Arial" w:hAnsi="Arial" w:cs="Arial"/>
          <w:sz w:val="24"/>
          <w:szCs w:val="24"/>
        </w:rPr>
      </w:pPr>
    </w:p>
    <w:p w:rsidR="00601401" w:rsidRPr="00612969" w:rsidRDefault="00601401" w:rsidP="0060140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En el siguiente fragmento:</w:t>
      </w:r>
    </w:p>
    <w:p w:rsidR="00601401" w:rsidRPr="00612969" w:rsidRDefault="006B788C" w:rsidP="006014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Cs w:val="24"/>
        </w:rPr>
      </w:pPr>
      <w:r w:rsidRPr="006B788C">
        <w:rPr>
          <w:rFonts w:cs="Arial"/>
          <w:b/>
          <w:noProof/>
          <w:szCs w:val="24"/>
          <w:lang w:eastAsia="es-CL"/>
        </w:rPr>
        <w:pict>
          <v:rect id="_x0000_s1030" style="position:absolute;left:0;text-align:left;margin-left:10.7pt;margin-top:9.75pt;width:425.9pt;height:61.15pt;z-index:251673600" filled="f" fillcolor="white [3201]" strokecolor="black [3200]" strokeweight="1pt">
            <v:stroke dashstyle="dashDot"/>
            <v:shadow color="#868686"/>
          </v:rect>
        </w:pict>
      </w:r>
    </w:p>
    <w:p w:rsidR="00601401" w:rsidRPr="00612969" w:rsidRDefault="00601401" w:rsidP="00601401">
      <w:pPr>
        <w:autoSpaceDE w:val="0"/>
        <w:autoSpaceDN w:val="0"/>
        <w:adjustRightInd w:val="0"/>
        <w:spacing w:after="0" w:line="240" w:lineRule="auto"/>
        <w:ind w:left="426" w:right="335"/>
        <w:jc w:val="both"/>
        <w:rPr>
          <w:rFonts w:cs="Arial"/>
          <w:b/>
          <w:i/>
          <w:sz w:val="22"/>
          <w:szCs w:val="24"/>
        </w:rPr>
      </w:pPr>
      <w:r w:rsidRPr="00612969">
        <w:rPr>
          <w:rFonts w:cs="Arial"/>
          <w:b/>
          <w:i/>
          <w:sz w:val="22"/>
          <w:szCs w:val="24"/>
        </w:rPr>
        <w:t>“Además, nos hemos procurado muchos placeres para el espíritu. Los juegos y sacrificios que celebramos durante todo el año y la elegancia de nuestras casas particulares constituyen una fuente diaria de placer que nos ayuda a olvidar cualquier preocupación”.</w:t>
      </w:r>
    </w:p>
    <w:p w:rsidR="00601401" w:rsidRPr="00612969" w:rsidRDefault="00601401" w:rsidP="006014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DB6E48" w:rsidRPr="00612969" w:rsidRDefault="00DB6E48" w:rsidP="006014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Cs w:val="24"/>
        </w:rPr>
      </w:pPr>
    </w:p>
    <w:p w:rsidR="00601401" w:rsidRPr="00612969" w:rsidRDefault="00601401" w:rsidP="006014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¿Cuál de las siguientes opciones sintetiza mejor esta parte del texto?</w:t>
      </w:r>
    </w:p>
    <w:p w:rsidR="00601401" w:rsidRPr="00612969" w:rsidRDefault="00601401" w:rsidP="006014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601401" w:rsidRPr="00612969" w:rsidRDefault="00601401" w:rsidP="006014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La vida pública y privada son consideradas como una misma cosa.</w:t>
      </w:r>
    </w:p>
    <w:p w:rsidR="00601401" w:rsidRPr="00612969" w:rsidRDefault="00601401" w:rsidP="006014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El sistema de gobierno de Atenas permite a cualquier persona elaborar leyes.</w:t>
      </w:r>
    </w:p>
    <w:p w:rsidR="00601401" w:rsidRPr="00612969" w:rsidRDefault="00601401" w:rsidP="006014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La diversión y la belleza son parte de la buena vida que se pueden tener en Atenas.</w:t>
      </w:r>
    </w:p>
    <w:p w:rsidR="00601401" w:rsidRPr="00612969" w:rsidRDefault="00601401" w:rsidP="006014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612969">
        <w:rPr>
          <w:rFonts w:cs="Arial"/>
          <w:szCs w:val="24"/>
        </w:rPr>
        <w:t>Los atenienses viven rodeados de un lujo excesivo y no pueden tomarse la vida en serio.</w:t>
      </w:r>
    </w:p>
    <w:p w:rsidR="007D38E6" w:rsidRPr="00612969" w:rsidRDefault="007D38E6" w:rsidP="00DB6E4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20464D" w:rsidRPr="00612969" w:rsidRDefault="0020464D" w:rsidP="00DB6E4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EF78E2" w:rsidRPr="00612969" w:rsidRDefault="00DB6E48" w:rsidP="00DB6E4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612969">
        <w:rPr>
          <w:rFonts w:cs="Arial"/>
          <w:b/>
          <w:szCs w:val="24"/>
        </w:rPr>
        <w:t>Uno de los objetivos del discurso de la parte B era honrar a los soldados caídos en el primer año de la guerra del Peloponeso ¿Cuál era OTRO de los objetivos de este discurso?</w:t>
      </w:r>
    </w:p>
    <w:p w:rsidR="00EF78E2" w:rsidRPr="00612969" w:rsidRDefault="00EF78E2" w:rsidP="00DB6E48">
      <w:pPr>
        <w:pStyle w:val="Sinespaciado"/>
        <w:rPr>
          <w:rFonts w:ascii="Arial" w:hAnsi="Arial" w:cs="Arial"/>
          <w:sz w:val="24"/>
          <w:szCs w:val="24"/>
        </w:rPr>
      </w:pPr>
    </w:p>
    <w:p w:rsidR="00EF78E2" w:rsidRPr="00612969" w:rsidRDefault="00DB6E48" w:rsidP="00DB6E48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61296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8E2" w:rsidRPr="00612969" w:rsidRDefault="00EF78E2" w:rsidP="00DB6E48">
      <w:pPr>
        <w:pStyle w:val="Sinespaciado"/>
        <w:rPr>
          <w:rFonts w:ascii="Arial" w:hAnsi="Arial" w:cs="Arial"/>
          <w:sz w:val="24"/>
          <w:szCs w:val="24"/>
        </w:rPr>
      </w:pPr>
    </w:p>
    <w:p w:rsidR="007D38E6" w:rsidRPr="00612969" w:rsidRDefault="007D38E6" w:rsidP="00DB6E48">
      <w:pPr>
        <w:pStyle w:val="Sinespaciado"/>
        <w:rPr>
          <w:rFonts w:ascii="Arial" w:hAnsi="Arial" w:cs="Arial"/>
          <w:sz w:val="24"/>
          <w:szCs w:val="24"/>
        </w:rPr>
      </w:pPr>
    </w:p>
    <w:p w:rsidR="00C743AF" w:rsidRPr="00DB6E48" w:rsidRDefault="00DB6E48" w:rsidP="00DB6E4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12969">
        <w:rPr>
          <w:rFonts w:ascii="Arial" w:hAnsi="Arial" w:cs="Arial"/>
          <w:b/>
          <w:sz w:val="24"/>
          <w:szCs w:val="24"/>
        </w:rPr>
        <w:t>¡Luego de contestar individualmente y siguiendo los pasos que hemos aprendido, pasen al pizarrón a escribir algunas respuestas!</w:t>
      </w:r>
    </w:p>
    <w:sectPr w:rsidR="00C743AF" w:rsidRPr="00DB6E48" w:rsidSect="00AB1D2A">
      <w:headerReference w:type="default" r:id="rId10"/>
      <w:pgSz w:w="12242" w:h="18722" w:code="136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A35" w:rsidRDefault="00C60A35" w:rsidP="00C60A35">
      <w:pPr>
        <w:spacing w:after="0" w:line="240" w:lineRule="auto"/>
      </w:pPr>
      <w:r>
        <w:separator/>
      </w:r>
    </w:p>
  </w:endnote>
  <w:endnote w:type="continuationSeparator" w:id="1">
    <w:p w:rsidR="00C60A35" w:rsidRDefault="00C60A35" w:rsidP="00C6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A35" w:rsidRDefault="00C60A35" w:rsidP="00C60A35">
      <w:pPr>
        <w:spacing w:after="0" w:line="240" w:lineRule="auto"/>
      </w:pPr>
      <w:r>
        <w:separator/>
      </w:r>
    </w:p>
  </w:footnote>
  <w:footnote w:type="continuationSeparator" w:id="1">
    <w:p w:rsidR="00C60A35" w:rsidRDefault="00C60A35" w:rsidP="00C6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A35" w:rsidRPr="00AB0777" w:rsidRDefault="006B788C" w:rsidP="00C60A35">
    <w:pPr>
      <w:jc w:val="center"/>
      <w:rPr>
        <w:sz w:val="16"/>
        <w:lang w:val="es-MX"/>
      </w:rPr>
    </w:pPr>
    <w:r w:rsidRPr="006B788C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left:0;text-align:left;margin-left:-72.65pt;margin-top:-11.35pt;width:65.25pt;height:57.75pt;z-index:251658240" fillcolor="window">
          <v:imagedata r:id="rId1" o:title=""/>
          <w10:wrap type="square"/>
        </v:shape>
        <o:OLEObject Type="Embed" ProgID="PBrush" ShapeID="_x0000_s6145" DrawAspect="Content" ObjectID="_1563351206" r:id="rId2"/>
      </w:pict>
    </w:r>
    <w:r w:rsidR="00C60A35" w:rsidRPr="00AB0777">
      <w:rPr>
        <w:sz w:val="16"/>
        <w:lang w:val="es-MX"/>
      </w:rPr>
      <w:t>EDUCAR A TRAVÉS DE LA MÚSICA PARA LOGRAR  EL DESARROLLO INTEGRAL DEL ESTUDIANTE</w:t>
    </w:r>
  </w:p>
  <w:p w:rsidR="00C60A35" w:rsidRDefault="00C60A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1BB7"/>
    <w:multiLevelType w:val="hybridMultilevel"/>
    <w:tmpl w:val="04EE9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57DEB"/>
    <w:multiLevelType w:val="hybridMultilevel"/>
    <w:tmpl w:val="18D87144"/>
    <w:lvl w:ilvl="0" w:tplc="FF5C04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74FDE"/>
    <w:multiLevelType w:val="hybridMultilevel"/>
    <w:tmpl w:val="811A6BA4"/>
    <w:lvl w:ilvl="0" w:tplc="6FD6F7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77B68"/>
    <w:multiLevelType w:val="hybridMultilevel"/>
    <w:tmpl w:val="4288ED6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A4F53"/>
    <w:multiLevelType w:val="hybridMultilevel"/>
    <w:tmpl w:val="B7629BC0"/>
    <w:lvl w:ilvl="0" w:tplc="657CAB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D4D17"/>
    <w:multiLevelType w:val="hybridMultilevel"/>
    <w:tmpl w:val="3E4AF7EA"/>
    <w:lvl w:ilvl="0" w:tplc="68CCB854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F31EF"/>
    <w:multiLevelType w:val="hybridMultilevel"/>
    <w:tmpl w:val="BF76B7C8"/>
    <w:lvl w:ilvl="0" w:tplc="B02C30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8271A"/>
    <w:multiLevelType w:val="hybridMultilevel"/>
    <w:tmpl w:val="329619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90EDA"/>
    <w:multiLevelType w:val="hybridMultilevel"/>
    <w:tmpl w:val="AFFAA060"/>
    <w:lvl w:ilvl="0" w:tplc="B8C625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0D6F60"/>
    <w:multiLevelType w:val="hybridMultilevel"/>
    <w:tmpl w:val="2A7661F4"/>
    <w:lvl w:ilvl="0" w:tplc="836060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0492E"/>
    <w:multiLevelType w:val="hybridMultilevel"/>
    <w:tmpl w:val="FB2C6C4C"/>
    <w:lvl w:ilvl="0" w:tplc="A232E0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10735"/>
    <w:multiLevelType w:val="hybridMultilevel"/>
    <w:tmpl w:val="B784DE32"/>
    <w:lvl w:ilvl="0" w:tplc="2362D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7555F"/>
    <w:multiLevelType w:val="hybridMultilevel"/>
    <w:tmpl w:val="47C6F6A0"/>
    <w:lvl w:ilvl="0" w:tplc="F27C1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801C3"/>
    <w:multiLevelType w:val="hybridMultilevel"/>
    <w:tmpl w:val="4DE4A8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F7E8A"/>
    <w:multiLevelType w:val="hybridMultilevel"/>
    <w:tmpl w:val="D668DFAC"/>
    <w:lvl w:ilvl="0" w:tplc="DB445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2441A"/>
    <w:multiLevelType w:val="hybridMultilevel"/>
    <w:tmpl w:val="6BF408A0"/>
    <w:lvl w:ilvl="0" w:tplc="96E8F1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75018"/>
    <w:multiLevelType w:val="hybridMultilevel"/>
    <w:tmpl w:val="E6AC116A"/>
    <w:lvl w:ilvl="0" w:tplc="FD1A5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040CF"/>
    <w:multiLevelType w:val="hybridMultilevel"/>
    <w:tmpl w:val="71EC0F4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A8B"/>
    <w:multiLevelType w:val="hybridMultilevel"/>
    <w:tmpl w:val="C41E3C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5"/>
  </w:num>
  <w:num w:numId="5">
    <w:abstractNumId w:val="18"/>
  </w:num>
  <w:num w:numId="6">
    <w:abstractNumId w:val="3"/>
  </w:num>
  <w:num w:numId="7">
    <w:abstractNumId w:val="17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16"/>
  </w:num>
  <w:num w:numId="13">
    <w:abstractNumId w:val="15"/>
  </w:num>
  <w:num w:numId="14">
    <w:abstractNumId w:val="9"/>
  </w:num>
  <w:num w:numId="15">
    <w:abstractNumId w:val="11"/>
  </w:num>
  <w:num w:numId="16">
    <w:abstractNumId w:val="14"/>
  </w:num>
  <w:num w:numId="17">
    <w:abstractNumId w:val="2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fill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B1D2A"/>
    <w:rsid w:val="00000761"/>
    <w:rsid w:val="000221C5"/>
    <w:rsid w:val="0002608D"/>
    <w:rsid w:val="000421E6"/>
    <w:rsid w:val="00043A67"/>
    <w:rsid w:val="0005118E"/>
    <w:rsid w:val="00077DA8"/>
    <w:rsid w:val="000A0CF3"/>
    <w:rsid w:val="00102F79"/>
    <w:rsid w:val="00113C29"/>
    <w:rsid w:val="00126A44"/>
    <w:rsid w:val="00132F8A"/>
    <w:rsid w:val="00151536"/>
    <w:rsid w:val="001A411B"/>
    <w:rsid w:val="001C171C"/>
    <w:rsid w:val="001C4C4E"/>
    <w:rsid w:val="0020464D"/>
    <w:rsid w:val="00254380"/>
    <w:rsid w:val="00271FB5"/>
    <w:rsid w:val="0027250E"/>
    <w:rsid w:val="00283F3B"/>
    <w:rsid w:val="002B6DF7"/>
    <w:rsid w:val="002C1989"/>
    <w:rsid w:val="002D1229"/>
    <w:rsid w:val="002D4F54"/>
    <w:rsid w:val="00320523"/>
    <w:rsid w:val="00322B0E"/>
    <w:rsid w:val="00357C34"/>
    <w:rsid w:val="00400E4A"/>
    <w:rsid w:val="00405F3A"/>
    <w:rsid w:val="004420F4"/>
    <w:rsid w:val="00452E66"/>
    <w:rsid w:val="00460BDD"/>
    <w:rsid w:val="00486BFB"/>
    <w:rsid w:val="004A187B"/>
    <w:rsid w:val="004C789A"/>
    <w:rsid w:val="004F21F7"/>
    <w:rsid w:val="004F3050"/>
    <w:rsid w:val="00530286"/>
    <w:rsid w:val="005C751F"/>
    <w:rsid w:val="00601401"/>
    <w:rsid w:val="00610657"/>
    <w:rsid w:val="00612969"/>
    <w:rsid w:val="00630469"/>
    <w:rsid w:val="006B788C"/>
    <w:rsid w:val="006D60C8"/>
    <w:rsid w:val="007012E7"/>
    <w:rsid w:val="00732518"/>
    <w:rsid w:val="007D38E6"/>
    <w:rsid w:val="007E7EDC"/>
    <w:rsid w:val="008919A6"/>
    <w:rsid w:val="0089352B"/>
    <w:rsid w:val="008B2A1D"/>
    <w:rsid w:val="009020D9"/>
    <w:rsid w:val="00955713"/>
    <w:rsid w:val="009658FE"/>
    <w:rsid w:val="00A07D61"/>
    <w:rsid w:val="00A713ED"/>
    <w:rsid w:val="00A90A7A"/>
    <w:rsid w:val="00AB1D2A"/>
    <w:rsid w:val="00AC4E78"/>
    <w:rsid w:val="00AD4B3C"/>
    <w:rsid w:val="00AE11E9"/>
    <w:rsid w:val="00B01572"/>
    <w:rsid w:val="00B57D3F"/>
    <w:rsid w:val="00B66997"/>
    <w:rsid w:val="00B853CD"/>
    <w:rsid w:val="00B859C3"/>
    <w:rsid w:val="00C2339B"/>
    <w:rsid w:val="00C60A35"/>
    <w:rsid w:val="00C70009"/>
    <w:rsid w:val="00C743AF"/>
    <w:rsid w:val="00C75822"/>
    <w:rsid w:val="00C96589"/>
    <w:rsid w:val="00CC164B"/>
    <w:rsid w:val="00CD0B7B"/>
    <w:rsid w:val="00CF2C50"/>
    <w:rsid w:val="00D26228"/>
    <w:rsid w:val="00D664CF"/>
    <w:rsid w:val="00D672D1"/>
    <w:rsid w:val="00D73712"/>
    <w:rsid w:val="00DB6E48"/>
    <w:rsid w:val="00E03D11"/>
    <w:rsid w:val="00E2090D"/>
    <w:rsid w:val="00E452AB"/>
    <w:rsid w:val="00E8695C"/>
    <w:rsid w:val="00EB2E25"/>
    <w:rsid w:val="00ED7268"/>
    <w:rsid w:val="00EE1E09"/>
    <w:rsid w:val="00EF78E2"/>
    <w:rsid w:val="00F46F49"/>
    <w:rsid w:val="00FC0329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2A"/>
    <w:pPr>
      <w:spacing w:after="200" w:line="276" w:lineRule="auto"/>
      <w:jc w:val="left"/>
    </w:pPr>
    <w:rPr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1D2A"/>
    <w:rPr>
      <w:rFonts w:ascii="Arial Narrow" w:hAnsi="Arial Narrow"/>
      <w:sz w:val="20"/>
    </w:rPr>
  </w:style>
  <w:style w:type="character" w:customStyle="1" w:styleId="apple-style-span">
    <w:name w:val="apple-style-span"/>
    <w:basedOn w:val="Fuentedeprrafopredeter"/>
    <w:rsid w:val="00AB1D2A"/>
  </w:style>
  <w:style w:type="paragraph" w:styleId="Prrafodelista">
    <w:name w:val="List Paragraph"/>
    <w:basedOn w:val="Normal"/>
    <w:uiPriority w:val="34"/>
    <w:qFormat/>
    <w:rsid w:val="00AB1D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1D2A"/>
    <w:rPr>
      <w:rFonts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5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60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0A35"/>
    <w:rPr>
      <w:sz w:val="24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C60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0A35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Acevedo</dc:creator>
  <cp:lastModifiedBy>Paula</cp:lastModifiedBy>
  <cp:revision>2</cp:revision>
  <dcterms:created xsi:type="dcterms:W3CDTF">2017-08-04T14:27:00Z</dcterms:created>
  <dcterms:modified xsi:type="dcterms:W3CDTF">2017-08-04T14:27:00Z</dcterms:modified>
</cp:coreProperties>
</file>